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7492D" w14:textId="77777777" w:rsidR="00B50C24" w:rsidRDefault="00B50C24" w:rsidP="00B50C24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Varun </w:t>
      </w:r>
      <w:proofErr w:type="spellStart"/>
      <w:r>
        <w:rPr>
          <w:rFonts w:ascii="Times New Roman" w:hAnsi="Times New Roman" w:cs="Times New Roman"/>
          <w:sz w:val="22"/>
          <w:szCs w:val="22"/>
        </w:rPr>
        <w:t>Nambiar</w:t>
      </w:r>
      <w:proofErr w:type="spellEnd"/>
    </w:p>
    <w:p w14:paraId="23ED7C53" w14:textId="31A0C6E4" w:rsidR="00B50C24" w:rsidRDefault="00B50C24" w:rsidP="00B50C24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Mick West</w:t>
      </w:r>
    </w:p>
    <w:p w14:paraId="7FFAD8F7" w14:textId="538E8123" w:rsidR="00B50C24" w:rsidRPr="00B50C24" w:rsidRDefault="00B50C24" w:rsidP="00B50C24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Underwater Navigation and </w:t>
      </w:r>
      <w:r w:rsidR="00166ABE">
        <w:rPr>
          <w:rFonts w:ascii="Times New Roman" w:hAnsi="Times New Roman" w:cs="Times New Roman"/>
          <w:sz w:val="22"/>
          <w:szCs w:val="22"/>
        </w:rPr>
        <w:t>Communications</w:t>
      </w:r>
    </w:p>
    <w:p w14:paraId="524C109C" w14:textId="4B262556" w:rsidR="00EA5990" w:rsidRDefault="008A4536" w:rsidP="00657EFE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Overview of 3D Underwater Optical Based Mapping Sensors</w:t>
      </w:r>
    </w:p>
    <w:p w14:paraId="117326F7" w14:textId="77777777" w:rsidR="00EA5990" w:rsidRDefault="00EA5990" w:rsidP="00EA5990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35B0715" w14:textId="77777777" w:rsidR="00526553" w:rsidRDefault="00341EF4" w:rsidP="00341EF4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1. Introduction</w:t>
      </w:r>
    </w:p>
    <w:p w14:paraId="662B927C" w14:textId="46C83E4A" w:rsidR="00341EF4" w:rsidRDefault="00341EF4" w:rsidP="00A94E18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07F3B">
        <w:rPr>
          <w:rFonts w:ascii="Times New Roman" w:hAnsi="Times New Roman" w:cs="Times New Roman"/>
          <w:sz w:val="22"/>
          <w:szCs w:val="22"/>
        </w:rPr>
        <w:t xml:space="preserve">Techniques used in terrestrial and aerial mapping fail to perfectly translate over </w:t>
      </w:r>
      <w:r w:rsidR="00D23259">
        <w:rPr>
          <w:rFonts w:ascii="Times New Roman" w:hAnsi="Times New Roman" w:cs="Times New Roman"/>
          <w:sz w:val="22"/>
          <w:szCs w:val="22"/>
        </w:rPr>
        <w:t>in</w:t>
      </w:r>
      <w:r w:rsidR="00F07F3B">
        <w:rPr>
          <w:rFonts w:ascii="Times New Roman" w:hAnsi="Times New Roman" w:cs="Times New Roman"/>
          <w:sz w:val="22"/>
          <w:szCs w:val="22"/>
        </w:rPr>
        <w:t xml:space="preserve"> submerged environments. Underwater mapping solutions utilize novel techniques due to the complexities of </w:t>
      </w:r>
      <w:r w:rsidR="00D23259">
        <w:rPr>
          <w:rFonts w:ascii="Times New Roman" w:hAnsi="Times New Roman" w:cs="Times New Roman"/>
          <w:sz w:val="22"/>
          <w:szCs w:val="22"/>
        </w:rPr>
        <w:t>the medium</w:t>
      </w:r>
      <w:r w:rsidR="00F07F3B">
        <w:rPr>
          <w:rFonts w:ascii="Times New Roman" w:hAnsi="Times New Roman" w:cs="Times New Roman"/>
          <w:sz w:val="22"/>
          <w:szCs w:val="22"/>
        </w:rPr>
        <w:t xml:space="preserve"> such as water refraction, </w:t>
      </w:r>
      <w:r w:rsidR="00D23259">
        <w:rPr>
          <w:rFonts w:ascii="Times New Roman" w:hAnsi="Times New Roman" w:cs="Times New Roman"/>
          <w:sz w:val="22"/>
          <w:szCs w:val="22"/>
        </w:rPr>
        <w:t>turbidity, underwater currents, etc</w:t>
      </w:r>
      <w:r w:rsidR="00A94E18">
        <w:rPr>
          <w:rFonts w:ascii="Times New Roman" w:hAnsi="Times New Roman" w:cs="Times New Roman"/>
          <w:sz w:val="22"/>
          <w:szCs w:val="22"/>
        </w:rPr>
        <w:t>.</w:t>
      </w:r>
      <w:r w:rsidR="00393D24">
        <w:rPr>
          <w:rFonts w:ascii="Times New Roman" w:hAnsi="Times New Roman" w:cs="Times New Roman"/>
          <w:sz w:val="22"/>
          <w:szCs w:val="22"/>
        </w:rPr>
        <w:t xml:space="preserve"> [1]</w:t>
      </w:r>
      <w:r w:rsidR="00A94E18">
        <w:rPr>
          <w:rFonts w:ascii="Times New Roman" w:hAnsi="Times New Roman" w:cs="Times New Roman"/>
          <w:sz w:val="22"/>
          <w:szCs w:val="22"/>
        </w:rPr>
        <w:t>.</w:t>
      </w:r>
      <w:r w:rsidR="00D23259">
        <w:rPr>
          <w:rFonts w:ascii="Times New Roman" w:hAnsi="Times New Roman" w:cs="Times New Roman"/>
          <w:sz w:val="22"/>
          <w:szCs w:val="22"/>
        </w:rPr>
        <w:t xml:space="preserve"> This paper covers some of the optical based sensing modalities used in the industry and provides a comparison of each technology’s features and limitations.</w:t>
      </w:r>
    </w:p>
    <w:p w14:paraId="309F816E" w14:textId="77777777" w:rsidR="00D23259" w:rsidRDefault="00D23259" w:rsidP="00D2325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2351F64" w14:textId="34F549A8" w:rsidR="00D23259" w:rsidRDefault="00D23259" w:rsidP="00D2325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Overview of </w:t>
      </w:r>
      <w:r w:rsidR="00165ED7">
        <w:rPr>
          <w:rFonts w:ascii="Times New Roman" w:hAnsi="Times New Roman" w:cs="Times New Roman"/>
          <w:b/>
          <w:bCs/>
          <w:sz w:val="22"/>
          <w:szCs w:val="22"/>
        </w:rPr>
        <w:t xml:space="preserve">Optical </w:t>
      </w:r>
      <w:r>
        <w:rPr>
          <w:rFonts w:ascii="Times New Roman" w:hAnsi="Times New Roman" w:cs="Times New Roman"/>
          <w:b/>
          <w:bCs/>
          <w:sz w:val="22"/>
          <w:szCs w:val="22"/>
        </w:rPr>
        <w:t>Sens</w:t>
      </w:r>
      <w:r w:rsidR="00165ED7">
        <w:rPr>
          <w:rFonts w:ascii="Times New Roman" w:hAnsi="Times New Roman" w:cs="Times New Roman"/>
          <w:b/>
          <w:bCs/>
          <w:sz w:val="22"/>
          <w:szCs w:val="22"/>
        </w:rPr>
        <w:t>ors</w:t>
      </w:r>
    </w:p>
    <w:p w14:paraId="7B0235A3" w14:textId="0F65B5F6" w:rsidR="00D23259" w:rsidRPr="00BF6225" w:rsidRDefault="00D23259" w:rsidP="00D2325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BF6225">
        <w:rPr>
          <w:rFonts w:ascii="Times New Roman" w:hAnsi="Times New Roman" w:cs="Times New Roman"/>
          <w:sz w:val="22"/>
          <w:szCs w:val="22"/>
        </w:rPr>
        <w:t xml:space="preserve">2.1 </w:t>
      </w:r>
      <w:r w:rsidRPr="00252C25">
        <w:rPr>
          <w:rFonts w:ascii="Times New Roman" w:hAnsi="Times New Roman" w:cs="Times New Roman"/>
          <w:i/>
          <w:iCs/>
          <w:sz w:val="22"/>
          <w:szCs w:val="22"/>
        </w:rPr>
        <w:t>Stereo</w:t>
      </w:r>
      <w:r w:rsidR="00297493" w:rsidRPr="00252C25">
        <w:rPr>
          <w:rFonts w:ascii="Times New Roman" w:hAnsi="Times New Roman" w:cs="Times New Roman"/>
          <w:i/>
          <w:iCs/>
          <w:sz w:val="22"/>
          <w:szCs w:val="22"/>
        </w:rPr>
        <w:t>scopic</w:t>
      </w:r>
      <w:r w:rsidRPr="00252C25">
        <w:rPr>
          <w:rFonts w:ascii="Times New Roman" w:hAnsi="Times New Roman" w:cs="Times New Roman"/>
          <w:i/>
          <w:iCs/>
          <w:sz w:val="22"/>
          <w:szCs w:val="22"/>
        </w:rPr>
        <w:t xml:space="preserve"> Vision</w:t>
      </w:r>
    </w:p>
    <w:p w14:paraId="1ED0A73A" w14:textId="597295B9" w:rsidR="00D23259" w:rsidRDefault="00D23259" w:rsidP="00DE530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97493">
        <w:rPr>
          <w:rFonts w:ascii="Times New Roman" w:hAnsi="Times New Roman" w:cs="Times New Roman"/>
          <w:sz w:val="22"/>
          <w:szCs w:val="22"/>
        </w:rPr>
        <w:t xml:space="preserve">Similar to the way human eyes work, stereoscopy requires placing two cameras a known distance away </w:t>
      </w:r>
      <w:r w:rsidR="00D605D7">
        <w:rPr>
          <w:rFonts w:ascii="Times New Roman" w:hAnsi="Times New Roman" w:cs="Times New Roman"/>
          <w:sz w:val="22"/>
          <w:szCs w:val="22"/>
        </w:rPr>
        <w:t xml:space="preserve">from each other </w:t>
      </w:r>
      <w:r w:rsidR="00297493">
        <w:rPr>
          <w:rFonts w:ascii="Times New Roman" w:hAnsi="Times New Roman" w:cs="Times New Roman"/>
          <w:sz w:val="22"/>
          <w:szCs w:val="22"/>
        </w:rPr>
        <w:t xml:space="preserve">to capture depth information from their intersecting field of views. It utilizes the triangular geometric property of the </w:t>
      </w:r>
      <w:r w:rsidR="007B4AAC">
        <w:rPr>
          <w:rFonts w:ascii="Times New Roman" w:hAnsi="Times New Roman" w:cs="Times New Roman"/>
          <w:sz w:val="22"/>
          <w:szCs w:val="22"/>
        </w:rPr>
        <w:t>cameras</w:t>
      </w:r>
      <w:r w:rsidR="00D605D7">
        <w:rPr>
          <w:rFonts w:ascii="Times New Roman" w:hAnsi="Times New Roman" w:cs="Times New Roman"/>
          <w:sz w:val="22"/>
          <w:szCs w:val="22"/>
        </w:rPr>
        <w:t>’</w:t>
      </w:r>
      <w:r w:rsidR="007B4AAC">
        <w:rPr>
          <w:rFonts w:ascii="Times New Roman" w:hAnsi="Times New Roman" w:cs="Times New Roman"/>
          <w:sz w:val="22"/>
          <w:szCs w:val="22"/>
        </w:rPr>
        <w:t xml:space="preserve"> </w:t>
      </w:r>
      <w:r w:rsidR="00297493">
        <w:rPr>
          <w:rFonts w:ascii="Times New Roman" w:hAnsi="Times New Roman" w:cs="Times New Roman"/>
          <w:sz w:val="22"/>
          <w:szCs w:val="22"/>
        </w:rPr>
        <w:t>configuration to extract the depth image</w:t>
      </w:r>
      <w:r w:rsidR="00393D24">
        <w:rPr>
          <w:rFonts w:ascii="Times New Roman" w:hAnsi="Times New Roman" w:cs="Times New Roman"/>
          <w:sz w:val="22"/>
          <w:szCs w:val="22"/>
        </w:rPr>
        <w:t xml:space="preserve"> [1]</w:t>
      </w:r>
      <w:r w:rsidR="00297493">
        <w:rPr>
          <w:rFonts w:ascii="Times New Roman" w:hAnsi="Times New Roman" w:cs="Times New Roman"/>
          <w:sz w:val="22"/>
          <w:szCs w:val="22"/>
        </w:rPr>
        <w:t xml:space="preserve">. </w:t>
      </w:r>
      <w:r w:rsidR="00DE5304">
        <w:rPr>
          <w:rFonts w:ascii="Times New Roman" w:hAnsi="Times New Roman" w:cs="Times New Roman"/>
          <w:sz w:val="22"/>
          <w:szCs w:val="22"/>
        </w:rPr>
        <w:t>Implementing</w:t>
      </w:r>
      <w:r w:rsidR="00B050CC">
        <w:rPr>
          <w:rFonts w:ascii="Times New Roman" w:hAnsi="Times New Roman" w:cs="Times New Roman"/>
          <w:sz w:val="22"/>
          <w:szCs w:val="22"/>
        </w:rPr>
        <w:t xml:space="preserve"> this system requires computationally intensive computer vision techniques such as Scale-Invariant Feature Transform (SIFT). SIFT </w:t>
      </w:r>
      <w:r w:rsidR="007B4AAC">
        <w:rPr>
          <w:rFonts w:ascii="Times New Roman" w:hAnsi="Times New Roman" w:cs="Times New Roman"/>
          <w:sz w:val="22"/>
          <w:szCs w:val="22"/>
        </w:rPr>
        <w:t xml:space="preserve">finds similar features between two images and is used to solve the triangulation problem. </w:t>
      </w:r>
    </w:p>
    <w:p w14:paraId="10280280" w14:textId="7B14A985" w:rsidR="00542F61" w:rsidRDefault="007B4AAC" w:rsidP="00166AB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Stereoscopic Vision has an easy setup relative to all the other sensing paradigms. It requires two waterproof cameras such </w:t>
      </w:r>
      <w:r w:rsidR="009804BA">
        <w:rPr>
          <w:rFonts w:ascii="Times New Roman" w:hAnsi="Times New Roman" w:cs="Times New Roman"/>
          <w:sz w:val="22"/>
          <w:szCs w:val="22"/>
        </w:rPr>
        <w:t>as GoPro Hero 5s which can cost anywhere fro</w:t>
      </w:r>
      <w:r w:rsidR="00542F61">
        <w:rPr>
          <w:rFonts w:ascii="Times New Roman" w:hAnsi="Times New Roman" w:cs="Times New Roman"/>
          <w:sz w:val="22"/>
          <w:szCs w:val="22"/>
        </w:rPr>
        <w:t>m $199.99 - $399.99 per camera</w:t>
      </w:r>
      <w:r w:rsidR="00393D24">
        <w:rPr>
          <w:rFonts w:ascii="Times New Roman" w:hAnsi="Times New Roman" w:cs="Times New Roman"/>
          <w:sz w:val="22"/>
          <w:szCs w:val="22"/>
        </w:rPr>
        <w:t xml:space="preserve"> [2]</w:t>
      </w:r>
      <w:r w:rsidR="00542F61">
        <w:rPr>
          <w:rFonts w:ascii="Times New Roman" w:hAnsi="Times New Roman" w:cs="Times New Roman"/>
          <w:sz w:val="22"/>
          <w:szCs w:val="22"/>
        </w:rPr>
        <w:t xml:space="preserve">. Cheaper products can be found but the form and build factors of </w:t>
      </w:r>
      <w:proofErr w:type="spellStart"/>
      <w:r w:rsidR="00166ABE">
        <w:rPr>
          <w:rFonts w:ascii="Times New Roman" w:hAnsi="Times New Roman" w:cs="Times New Roman"/>
          <w:sz w:val="22"/>
          <w:szCs w:val="22"/>
        </w:rPr>
        <w:t>GoPros</w:t>
      </w:r>
      <w:proofErr w:type="spellEnd"/>
      <w:r w:rsidR="00542F61">
        <w:rPr>
          <w:rFonts w:ascii="Times New Roman" w:hAnsi="Times New Roman" w:cs="Times New Roman"/>
          <w:sz w:val="22"/>
          <w:szCs w:val="22"/>
        </w:rPr>
        <w:t xml:space="preserve"> make them notable candidates when </w:t>
      </w:r>
      <w:r w:rsidR="00DE5304">
        <w:rPr>
          <w:rFonts w:ascii="Times New Roman" w:hAnsi="Times New Roman" w:cs="Times New Roman"/>
          <w:sz w:val="22"/>
          <w:szCs w:val="22"/>
        </w:rPr>
        <w:t xml:space="preserve">minimizing volume and weight </w:t>
      </w:r>
      <w:r w:rsidR="00166ABE">
        <w:rPr>
          <w:rFonts w:ascii="Times New Roman" w:hAnsi="Times New Roman" w:cs="Times New Roman"/>
          <w:sz w:val="22"/>
          <w:szCs w:val="22"/>
        </w:rPr>
        <w:t>is of the essence.</w:t>
      </w:r>
    </w:p>
    <w:p w14:paraId="69F4A9FC" w14:textId="4CCE0A8E" w:rsidR="00542F61" w:rsidRDefault="00542F61" w:rsidP="00165ED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2.2 </w:t>
      </w:r>
      <w:r w:rsidR="00165ED7" w:rsidRPr="00252C25">
        <w:rPr>
          <w:rFonts w:ascii="Times New Roman" w:hAnsi="Times New Roman" w:cs="Times New Roman"/>
          <w:i/>
          <w:iCs/>
          <w:sz w:val="22"/>
          <w:szCs w:val="22"/>
        </w:rPr>
        <w:t>Light Detection and Ranging</w:t>
      </w:r>
    </w:p>
    <w:p w14:paraId="0F59261A" w14:textId="6F8783E0" w:rsidR="00E07667" w:rsidRDefault="00C165E1" w:rsidP="00BF622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865783">
        <w:rPr>
          <w:rFonts w:ascii="Times New Roman" w:hAnsi="Times New Roman" w:cs="Times New Roman"/>
          <w:sz w:val="22"/>
          <w:szCs w:val="22"/>
        </w:rPr>
        <w:t>LiD</w:t>
      </w:r>
      <w:r w:rsidR="00E07667">
        <w:rPr>
          <w:rFonts w:ascii="Times New Roman" w:hAnsi="Times New Roman" w:cs="Times New Roman"/>
          <w:sz w:val="22"/>
          <w:szCs w:val="22"/>
        </w:rPr>
        <w:t xml:space="preserve">AR is used in aerial </w:t>
      </w:r>
      <w:r w:rsidR="00DE5304">
        <w:rPr>
          <w:rFonts w:ascii="Times New Roman" w:hAnsi="Times New Roman" w:cs="Times New Roman"/>
          <w:sz w:val="22"/>
          <w:szCs w:val="22"/>
        </w:rPr>
        <w:t>and terrestrial mapping however solutions do exist for underwater environments. The current aerial LiDAR techniques can generate point clouds up to 30 meters under the water surface</w:t>
      </w:r>
      <w:r w:rsidR="00393D24">
        <w:rPr>
          <w:rFonts w:ascii="Times New Roman" w:hAnsi="Times New Roman" w:cs="Times New Roman"/>
          <w:sz w:val="22"/>
          <w:szCs w:val="22"/>
        </w:rPr>
        <w:t xml:space="preserve"> [1]</w:t>
      </w:r>
      <w:r w:rsidR="00DE5304">
        <w:rPr>
          <w:rFonts w:ascii="Times New Roman" w:hAnsi="Times New Roman" w:cs="Times New Roman"/>
          <w:sz w:val="22"/>
          <w:szCs w:val="22"/>
        </w:rPr>
        <w:t>. The range can be improved if the LiDAR module is submerged</w:t>
      </w:r>
      <w:r w:rsidR="00BF6225">
        <w:rPr>
          <w:rFonts w:ascii="Times New Roman" w:hAnsi="Times New Roman" w:cs="Times New Roman"/>
          <w:sz w:val="22"/>
          <w:szCs w:val="22"/>
        </w:rPr>
        <w:t xml:space="preserve"> but</w:t>
      </w:r>
      <w:r w:rsidR="00DE5304">
        <w:rPr>
          <w:rFonts w:ascii="Times New Roman" w:hAnsi="Times New Roman" w:cs="Times New Roman"/>
          <w:sz w:val="22"/>
          <w:szCs w:val="22"/>
        </w:rPr>
        <w:t xml:space="preserve"> not all the components can translate over. Underwater LiDAR requires us</w:t>
      </w:r>
      <w:r w:rsidR="00BF6225">
        <w:rPr>
          <w:rFonts w:ascii="Times New Roman" w:hAnsi="Times New Roman" w:cs="Times New Roman"/>
          <w:sz w:val="22"/>
          <w:szCs w:val="22"/>
        </w:rPr>
        <w:t>ing a 532 nm (green) laser instead of a 671 nm (red) laser and a robust housing to protect the internal equipment from the aqueous setting. However, both techniques use the same algorithms to generate point clouds.</w:t>
      </w:r>
    </w:p>
    <w:p w14:paraId="2C55836F" w14:textId="639F7289" w:rsidR="00657EFE" w:rsidRDefault="00BF6225" w:rsidP="00BB65E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Using time of flight information from </w:t>
      </w:r>
      <w:r w:rsidR="00D605D7">
        <w:rPr>
          <w:rFonts w:ascii="Times New Roman" w:hAnsi="Times New Roman" w:cs="Times New Roman"/>
          <w:sz w:val="22"/>
          <w:szCs w:val="22"/>
        </w:rPr>
        <w:t>laser emission to capturing the reflection</w:t>
      </w:r>
      <w:r w:rsidR="009A6F23">
        <w:rPr>
          <w:rFonts w:ascii="Times New Roman" w:hAnsi="Times New Roman" w:cs="Times New Roman"/>
          <w:sz w:val="22"/>
          <w:szCs w:val="22"/>
        </w:rPr>
        <w:t>, the system can generate a cloud of distances. Currently the company 3D at Depth provides leasing solutions for its underwater LiDAR module</w:t>
      </w:r>
      <w:r w:rsidR="00BB65EC">
        <w:rPr>
          <w:rFonts w:ascii="Times New Roman" w:hAnsi="Times New Roman" w:cs="Times New Roman"/>
          <w:sz w:val="22"/>
          <w:szCs w:val="22"/>
        </w:rPr>
        <w:t xml:space="preserve"> which is rated up to 1500 m.</w:t>
      </w:r>
      <w:r w:rsidR="00393D24">
        <w:rPr>
          <w:rFonts w:ascii="Times New Roman" w:hAnsi="Times New Roman" w:cs="Times New Roman"/>
          <w:sz w:val="22"/>
          <w:szCs w:val="22"/>
        </w:rPr>
        <w:t xml:space="preserve"> [3][4]</w:t>
      </w:r>
      <w:r w:rsidR="009A6F23">
        <w:rPr>
          <w:rFonts w:ascii="Times New Roman" w:hAnsi="Times New Roman" w:cs="Times New Roman"/>
          <w:sz w:val="22"/>
          <w:szCs w:val="22"/>
        </w:rPr>
        <w:t>. Unfortunately, no list price is available.</w:t>
      </w:r>
      <w:r w:rsidR="002559E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59ACB1" w14:textId="77777777" w:rsidR="00BB65EC" w:rsidRDefault="00BB65EC" w:rsidP="009A6F23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14:paraId="1FF9DC98" w14:textId="45E31998" w:rsidR="00165ED7" w:rsidRDefault="00165ED7" w:rsidP="009A6F23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2.3 </w:t>
      </w:r>
      <w:r w:rsidRPr="00252C25">
        <w:rPr>
          <w:rFonts w:ascii="Times New Roman" w:hAnsi="Times New Roman" w:cs="Times New Roman"/>
          <w:i/>
          <w:iCs/>
          <w:sz w:val="22"/>
          <w:szCs w:val="22"/>
        </w:rPr>
        <w:t>Laser Line Scanning</w:t>
      </w:r>
    </w:p>
    <w:p w14:paraId="1777CA05" w14:textId="1F9F9E74" w:rsidR="00165ED7" w:rsidRDefault="00E00760" w:rsidP="00BB65EC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Similar to LiDAR, Laser Line Scanning uses a laser to fetch 3D surface maps. However, it uses a camera a fixed distance away from the laser emitter to produce 3D information. Rather than capturing the time of flight data, it observes the distortions</w:t>
      </w:r>
      <w:r w:rsidR="000660EF">
        <w:rPr>
          <w:rFonts w:ascii="Times New Roman" w:hAnsi="Times New Roman" w:cs="Times New Roman"/>
          <w:sz w:val="22"/>
          <w:szCs w:val="22"/>
        </w:rPr>
        <w:t xml:space="preserve"> </w:t>
      </w:r>
      <w:r w:rsidR="005550A8">
        <w:rPr>
          <w:rFonts w:ascii="Times New Roman" w:hAnsi="Times New Roman" w:cs="Times New Roman"/>
          <w:sz w:val="22"/>
          <w:szCs w:val="22"/>
        </w:rPr>
        <w:t>in the laser emitter</w:t>
      </w:r>
      <w:r w:rsidR="00BB65EC">
        <w:rPr>
          <w:rFonts w:ascii="Times New Roman" w:hAnsi="Times New Roman" w:cs="Times New Roman"/>
          <w:sz w:val="22"/>
          <w:szCs w:val="22"/>
        </w:rPr>
        <w:t>’</w:t>
      </w:r>
      <w:r w:rsidR="005550A8">
        <w:rPr>
          <w:rFonts w:ascii="Times New Roman" w:hAnsi="Times New Roman" w:cs="Times New Roman"/>
          <w:sz w:val="22"/>
          <w:szCs w:val="22"/>
        </w:rPr>
        <w:t xml:space="preserve">s pattern </w:t>
      </w:r>
      <w:r w:rsidR="000660EF">
        <w:rPr>
          <w:rFonts w:ascii="Times New Roman" w:hAnsi="Times New Roman" w:cs="Times New Roman"/>
          <w:sz w:val="22"/>
          <w:szCs w:val="22"/>
        </w:rPr>
        <w:t>and applies a triangulation method</w:t>
      </w:r>
      <w:r w:rsidR="009568A9">
        <w:rPr>
          <w:rFonts w:ascii="Times New Roman" w:hAnsi="Times New Roman" w:cs="Times New Roman"/>
          <w:sz w:val="22"/>
          <w:szCs w:val="22"/>
        </w:rPr>
        <w:t xml:space="preserve"> using the onboard camera</w:t>
      </w:r>
      <w:r>
        <w:rPr>
          <w:rFonts w:ascii="Times New Roman" w:hAnsi="Times New Roman" w:cs="Times New Roman"/>
          <w:sz w:val="22"/>
          <w:szCs w:val="22"/>
        </w:rPr>
        <w:t xml:space="preserve"> to extrapolate depth information</w:t>
      </w:r>
      <w:r w:rsidR="00393D24">
        <w:rPr>
          <w:rFonts w:ascii="Times New Roman" w:hAnsi="Times New Roman" w:cs="Times New Roman"/>
          <w:sz w:val="22"/>
          <w:szCs w:val="22"/>
        </w:rPr>
        <w:t xml:space="preserve"> [5]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B76B4F">
        <w:rPr>
          <w:rFonts w:ascii="Times New Roman" w:hAnsi="Times New Roman" w:cs="Times New Roman"/>
          <w:sz w:val="22"/>
          <w:szCs w:val="22"/>
        </w:rPr>
        <w:t xml:space="preserve">Patterns don’t necessarily have to be a single line but can also be variations of a </w:t>
      </w:r>
      <w:r w:rsidR="009568A9">
        <w:rPr>
          <w:rFonts w:ascii="Times New Roman" w:hAnsi="Times New Roman" w:cs="Times New Roman"/>
          <w:sz w:val="22"/>
          <w:szCs w:val="22"/>
        </w:rPr>
        <w:t>combination of lines</w:t>
      </w:r>
      <w:r w:rsidR="00B76B4F">
        <w:rPr>
          <w:rFonts w:ascii="Times New Roman" w:hAnsi="Times New Roman" w:cs="Times New Roman"/>
          <w:sz w:val="22"/>
          <w:szCs w:val="22"/>
        </w:rPr>
        <w:t>.</w:t>
      </w:r>
      <w:r w:rsidR="006C2D6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Majority of the current applications of this technology is for generating 3D models of real objects. In manufacturing, this technique is used to find deformities in </w:t>
      </w:r>
      <w:r w:rsidR="00B76B4F">
        <w:rPr>
          <w:rFonts w:ascii="Times New Roman" w:hAnsi="Times New Roman" w:cs="Times New Roman"/>
          <w:sz w:val="22"/>
          <w:szCs w:val="22"/>
        </w:rPr>
        <w:t>a product coming off an assembly line</w:t>
      </w:r>
      <w:r w:rsidR="006C2D6E">
        <w:rPr>
          <w:rFonts w:ascii="Times New Roman" w:hAnsi="Times New Roman" w:cs="Times New Roman"/>
          <w:sz w:val="22"/>
          <w:szCs w:val="22"/>
        </w:rPr>
        <w:t>.</w:t>
      </w:r>
      <w:r w:rsidR="003651D7">
        <w:rPr>
          <w:rFonts w:ascii="Times New Roman" w:hAnsi="Times New Roman" w:cs="Times New Roman"/>
          <w:sz w:val="22"/>
          <w:szCs w:val="22"/>
        </w:rPr>
        <w:t xml:space="preserve"> In addition, there’s a method similar to LiDAR that uses the camera to capture the laser reflection off a surface and time of flight measurements to get a surface map</w:t>
      </w:r>
      <w:r w:rsidR="00393D24">
        <w:rPr>
          <w:rFonts w:ascii="Times New Roman" w:hAnsi="Times New Roman" w:cs="Times New Roman"/>
          <w:sz w:val="22"/>
          <w:szCs w:val="22"/>
        </w:rPr>
        <w:t xml:space="preserve"> [1]</w:t>
      </w:r>
      <w:r w:rsidR="003651D7">
        <w:rPr>
          <w:rFonts w:ascii="Times New Roman" w:hAnsi="Times New Roman" w:cs="Times New Roman"/>
          <w:sz w:val="22"/>
          <w:szCs w:val="22"/>
        </w:rPr>
        <w:t>.</w:t>
      </w:r>
    </w:p>
    <w:p w14:paraId="4E88962B" w14:textId="7CFD8D7A" w:rsidR="006C2D6E" w:rsidRDefault="006C2D6E" w:rsidP="00BB65EC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2GRobotics provides laser line scanning</w:t>
      </w:r>
      <w:r w:rsidR="005A3D6F">
        <w:rPr>
          <w:rFonts w:ascii="Times New Roman" w:hAnsi="Times New Roman" w:cs="Times New Roman"/>
          <w:sz w:val="22"/>
          <w:szCs w:val="22"/>
        </w:rPr>
        <w:t xml:space="preserve"> equipment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3D6F">
        <w:rPr>
          <w:rFonts w:ascii="Times New Roman" w:hAnsi="Times New Roman" w:cs="Times New Roman"/>
          <w:sz w:val="22"/>
          <w:szCs w:val="22"/>
        </w:rPr>
        <w:t xml:space="preserve">at an undisclosed price point. However, developing a </w:t>
      </w:r>
      <w:r w:rsidR="00E763D7">
        <w:rPr>
          <w:rFonts w:ascii="Times New Roman" w:hAnsi="Times New Roman" w:cs="Times New Roman"/>
          <w:sz w:val="22"/>
          <w:szCs w:val="22"/>
        </w:rPr>
        <w:t>custom</w:t>
      </w:r>
      <w:r w:rsidR="00B85348">
        <w:rPr>
          <w:rFonts w:ascii="Times New Roman" w:hAnsi="Times New Roman" w:cs="Times New Roman"/>
          <w:sz w:val="22"/>
          <w:szCs w:val="22"/>
        </w:rPr>
        <w:t xml:space="preserve"> solution seems feasible</w:t>
      </w:r>
      <w:r w:rsidR="00BB65EC">
        <w:rPr>
          <w:rFonts w:ascii="Times New Roman" w:hAnsi="Times New Roman" w:cs="Times New Roman"/>
          <w:sz w:val="22"/>
          <w:szCs w:val="22"/>
        </w:rPr>
        <w:t xml:space="preserve"> by u</w:t>
      </w:r>
      <w:r w:rsidR="00B85348">
        <w:rPr>
          <w:rFonts w:ascii="Times New Roman" w:hAnsi="Times New Roman" w:cs="Times New Roman"/>
          <w:sz w:val="22"/>
          <w:szCs w:val="22"/>
        </w:rPr>
        <w:t>sing</w:t>
      </w:r>
      <w:r w:rsidR="00E763D7">
        <w:rPr>
          <w:rFonts w:ascii="Times New Roman" w:hAnsi="Times New Roman" w:cs="Times New Roman"/>
          <w:sz w:val="22"/>
          <w:szCs w:val="22"/>
        </w:rPr>
        <w:t xml:space="preserve"> underwater camera</w:t>
      </w:r>
      <w:r w:rsidR="00B85348">
        <w:rPr>
          <w:rFonts w:ascii="Times New Roman" w:hAnsi="Times New Roman" w:cs="Times New Roman"/>
          <w:sz w:val="22"/>
          <w:szCs w:val="22"/>
        </w:rPr>
        <w:t>s</w:t>
      </w:r>
      <w:r w:rsidR="00E763D7">
        <w:rPr>
          <w:rFonts w:ascii="Times New Roman" w:hAnsi="Times New Roman" w:cs="Times New Roman"/>
          <w:sz w:val="22"/>
          <w:szCs w:val="22"/>
        </w:rPr>
        <w:t xml:space="preserve">, 532 nm lasers, and </w:t>
      </w:r>
      <w:r w:rsidR="00B85348">
        <w:rPr>
          <w:rFonts w:ascii="Times New Roman" w:hAnsi="Times New Roman" w:cs="Times New Roman"/>
          <w:sz w:val="22"/>
          <w:szCs w:val="22"/>
        </w:rPr>
        <w:t xml:space="preserve">CV </w:t>
      </w:r>
      <w:r w:rsidR="006F1831">
        <w:rPr>
          <w:rFonts w:ascii="Times New Roman" w:hAnsi="Times New Roman" w:cs="Times New Roman"/>
          <w:sz w:val="22"/>
          <w:szCs w:val="22"/>
        </w:rPr>
        <w:t xml:space="preserve">techniques such as </w:t>
      </w:r>
      <w:r w:rsidR="00B85348">
        <w:rPr>
          <w:rFonts w:ascii="Times New Roman" w:hAnsi="Times New Roman" w:cs="Times New Roman"/>
          <w:sz w:val="22"/>
          <w:szCs w:val="22"/>
        </w:rPr>
        <w:t>SIFT to generate depth maps</w:t>
      </w:r>
      <w:r w:rsidR="00393D24">
        <w:rPr>
          <w:rFonts w:ascii="Times New Roman" w:hAnsi="Times New Roman" w:cs="Times New Roman"/>
          <w:sz w:val="22"/>
          <w:szCs w:val="22"/>
        </w:rPr>
        <w:t xml:space="preserve"> [6]</w:t>
      </w:r>
      <w:r w:rsidR="00B85348">
        <w:rPr>
          <w:rFonts w:ascii="Times New Roman" w:hAnsi="Times New Roman" w:cs="Times New Roman"/>
          <w:sz w:val="22"/>
          <w:szCs w:val="22"/>
        </w:rPr>
        <w:t>.</w:t>
      </w:r>
      <w:r w:rsidR="004B4A61">
        <w:rPr>
          <w:rFonts w:ascii="Times New Roman" w:hAnsi="Times New Roman" w:cs="Times New Roman"/>
          <w:sz w:val="22"/>
          <w:szCs w:val="22"/>
        </w:rPr>
        <w:t xml:space="preserve"> The cost of assembling is dependent on the power of the lasers and the </w:t>
      </w:r>
      <w:r w:rsidR="00593E8F">
        <w:rPr>
          <w:rFonts w:ascii="Times New Roman" w:hAnsi="Times New Roman" w:cs="Times New Roman"/>
          <w:sz w:val="22"/>
          <w:szCs w:val="22"/>
        </w:rPr>
        <w:t xml:space="preserve">resolution/build of the </w:t>
      </w:r>
      <w:r w:rsidR="004B4A61">
        <w:rPr>
          <w:rFonts w:ascii="Times New Roman" w:hAnsi="Times New Roman" w:cs="Times New Roman"/>
          <w:sz w:val="22"/>
          <w:szCs w:val="22"/>
        </w:rPr>
        <w:t>cameras.</w:t>
      </w:r>
    </w:p>
    <w:p w14:paraId="45AC1D08" w14:textId="5E26DBE1" w:rsidR="00D23259" w:rsidRDefault="006F1831" w:rsidP="006F1831">
      <w:pPr>
        <w:tabs>
          <w:tab w:val="left" w:pos="7217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6E2A840" w14:textId="3DE80C7F" w:rsidR="00D23259" w:rsidRDefault="00D23259" w:rsidP="00165ED7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23259">
        <w:rPr>
          <w:rFonts w:ascii="Times New Roman" w:hAnsi="Times New Roman" w:cs="Times New Roman"/>
          <w:b/>
          <w:bCs/>
          <w:sz w:val="22"/>
          <w:szCs w:val="22"/>
        </w:rPr>
        <w:t>3. Feature</w:t>
      </w:r>
      <w:r w:rsidR="007B4AAC">
        <w:rPr>
          <w:rFonts w:ascii="Times New Roman" w:hAnsi="Times New Roman" w:cs="Times New Roman"/>
          <w:b/>
          <w:bCs/>
          <w:sz w:val="22"/>
          <w:szCs w:val="22"/>
        </w:rPr>
        <w:t>s &amp; Limitations of Sensor</w:t>
      </w:r>
      <w:r w:rsidR="00165ED7"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p w14:paraId="705D921D" w14:textId="64CA9AEF" w:rsidR="00D23259" w:rsidRDefault="004B4A61" w:rsidP="00AF12A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Stereoscopic Vision</w:t>
      </w:r>
      <w:r w:rsidR="00177200">
        <w:rPr>
          <w:rFonts w:ascii="Times New Roman" w:hAnsi="Times New Roman" w:cs="Times New Roman"/>
          <w:sz w:val="22"/>
          <w:szCs w:val="22"/>
        </w:rPr>
        <w:t xml:space="preserve"> </w:t>
      </w:r>
      <w:r w:rsidR="00DA3281">
        <w:rPr>
          <w:rFonts w:ascii="Times New Roman" w:hAnsi="Times New Roman" w:cs="Times New Roman"/>
          <w:sz w:val="22"/>
          <w:szCs w:val="22"/>
        </w:rPr>
        <w:t>operates from a range of less than 3m</w:t>
      </w:r>
      <w:r w:rsidR="00772C5C">
        <w:rPr>
          <w:rFonts w:ascii="Times New Roman" w:hAnsi="Times New Roman" w:cs="Times New Roman"/>
          <w:sz w:val="22"/>
          <w:szCs w:val="22"/>
        </w:rPr>
        <w:t xml:space="preserve"> [1]</w:t>
      </w:r>
      <w:r w:rsidR="00D87A48">
        <w:rPr>
          <w:rFonts w:ascii="Times New Roman" w:hAnsi="Times New Roman" w:cs="Times New Roman"/>
          <w:sz w:val="22"/>
          <w:szCs w:val="22"/>
        </w:rPr>
        <w:t xml:space="preserve"> and</w:t>
      </w:r>
      <w:r w:rsidR="00DA3281">
        <w:rPr>
          <w:rFonts w:ascii="Times New Roman" w:hAnsi="Times New Roman" w:cs="Times New Roman"/>
          <w:sz w:val="22"/>
          <w:szCs w:val="22"/>
        </w:rPr>
        <w:t xml:space="preserve"> </w:t>
      </w:r>
      <w:r w:rsidR="00772C5C">
        <w:rPr>
          <w:rFonts w:ascii="Times New Roman" w:hAnsi="Times New Roman" w:cs="Times New Roman"/>
          <w:sz w:val="22"/>
          <w:szCs w:val="22"/>
        </w:rPr>
        <w:t xml:space="preserve">provides a resolution of approximately 3mm </w:t>
      </w:r>
      <w:r w:rsidR="00D87A48">
        <w:rPr>
          <w:rFonts w:ascii="Times New Roman" w:hAnsi="Times New Roman" w:cs="Times New Roman"/>
          <w:sz w:val="22"/>
          <w:szCs w:val="22"/>
        </w:rPr>
        <w:t xml:space="preserve">at that height </w:t>
      </w:r>
      <w:r w:rsidR="00772C5C">
        <w:rPr>
          <w:rFonts w:ascii="Times New Roman" w:hAnsi="Times New Roman" w:cs="Times New Roman"/>
          <w:sz w:val="22"/>
          <w:szCs w:val="22"/>
        </w:rPr>
        <w:t>[2]</w:t>
      </w:r>
      <w:r w:rsidR="00D87A48">
        <w:rPr>
          <w:rFonts w:ascii="Times New Roman" w:hAnsi="Times New Roman" w:cs="Times New Roman"/>
          <w:sz w:val="22"/>
          <w:szCs w:val="22"/>
        </w:rPr>
        <w:t>. H</w:t>
      </w:r>
      <w:r w:rsidR="00565D95">
        <w:rPr>
          <w:rFonts w:ascii="Times New Roman" w:hAnsi="Times New Roman" w:cs="Times New Roman"/>
          <w:sz w:val="22"/>
          <w:szCs w:val="22"/>
        </w:rPr>
        <w:t>owever</w:t>
      </w:r>
      <w:r w:rsidR="00D87A48">
        <w:rPr>
          <w:rFonts w:ascii="Times New Roman" w:hAnsi="Times New Roman" w:cs="Times New Roman"/>
          <w:sz w:val="22"/>
          <w:szCs w:val="22"/>
        </w:rPr>
        <w:t>,</w:t>
      </w:r>
      <w:r w:rsidR="00565D95">
        <w:rPr>
          <w:rFonts w:ascii="Times New Roman" w:hAnsi="Times New Roman" w:cs="Times New Roman"/>
          <w:sz w:val="22"/>
          <w:szCs w:val="22"/>
        </w:rPr>
        <w:t xml:space="preserve"> the resolution may significantly improve since</w:t>
      </w:r>
      <w:r w:rsidR="0042619E">
        <w:rPr>
          <w:rFonts w:ascii="Times New Roman" w:hAnsi="Times New Roman" w:cs="Times New Roman"/>
          <w:sz w:val="22"/>
          <w:szCs w:val="22"/>
        </w:rPr>
        <w:t xml:space="preserve"> newer</w:t>
      </w:r>
      <w:r w:rsidR="00565D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65D95">
        <w:rPr>
          <w:rFonts w:ascii="Times New Roman" w:hAnsi="Times New Roman" w:cs="Times New Roman"/>
          <w:sz w:val="22"/>
          <w:szCs w:val="22"/>
        </w:rPr>
        <w:t>GoPros</w:t>
      </w:r>
      <w:proofErr w:type="spellEnd"/>
      <w:r w:rsidR="00565D95">
        <w:rPr>
          <w:rFonts w:ascii="Times New Roman" w:hAnsi="Times New Roman" w:cs="Times New Roman"/>
          <w:sz w:val="22"/>
          <w:szCs w:val="22"/>
        </w:rPr>
        <w:t xml:space="preserve"> have </w:t>
      </w:r>
      <w:r w:rsidR="0042619E">
        <w:rPr>
          <w:rFonts w:ascii="Times New Roman" w:hAnsi="Times New Roman" w:cs="Times New Roman"/>
          <w:sz w:val="22"/>
          <w:szCs w:val="22"/>
        </w:rPr>
        <w:t>4K</w:t>
      </w:r>
      <w:r w:rsidR="00565D95">
        <w:rPr>
          <w:rFonts w:ascii="Times New Roman" w:hAnsi="Times New Roman" w:cs="Times New Roman"/>
          <w:sz w:val="22"/>
          <w:szCs w:val="22"/>
        </w:rPr>
        <w:t xml:space="preserve"> </w:t>
      </w:r>
      <w:r w:rsidR="0042619E">
        <w:rPr>
          <w:rFonts w:ascii="Times New Roman" w:hAnsi="Times New Roman" w:cs="Times New Roman"/>
          <w:sz w:val="22"/>
          <w:szCs w:val="22"/>
        </w:rPr>
        <w:t>resolution</w:t>
      </w:r>
      <w:r w:rsidR="00565D95">
        <w:rPr>
          <w:rFonts w:ascii="Times New Roman" w:hAnsi="Times New Roman" w:cs="Times New Roman"/>
          <w:sz w:val="22"/>
          <w:szCs w:val="22"/>
        </w:rPr>
        <w:t>. However, there are more factors that limit</w:t>
      </w:r>
      <w:r w:rsidR="00AF12A7">
        <w:rPr>
          <w:rFonts w:ascii="Times New Roman" w:hAnsi="Times New Roman" w:cs="Times New Roman"/>
          <w:sz w:val="22"/>
          <w:szCs w:val="22"/>
        </w:rPr>
        <w:t xml:space="preserve"> stereoscopic vision such as water opaqueness and shadows</w:t>
      </w:r>
      <w:r w:rsidR="00565D95">
        <w:rPr>
          <w:rFonts w:ascii="Times New Roman" w:hAnsi="Times New Roman" w:cs="Times New Roman"/>
          <w:sz w:val="22"/>
          <w:szCs w:val="22"/>
        </w:rPr>
        <w:t xml:space="preserve">. In addition, </w:t>
      </w:r>
      <w:r w:rsidR="00253C61">
        <w:rPr>
          <w:rFonts w:ascii="Times New Roman" w:hAnsi="Times New Roman" w:cs="Times New Roman"/>
          <w:sz w:val="22"/>
          <w:szCs w:val="22"/>
        </w:rPr>
        <w:t xml:space="preserve">the cameras are rated for a depth of 10m without </w:t>
      </w:r>
      <w:r w:rsidR="0042619E">
        <w:rPr>
          <w:rFonts w:ascii="Times New Roman" w:hAnsi="Times New Roman" w:cs="Times New Roman"/>
          <w:sz w:val="22"/>
          <w:szCs w:val="22"/>
        </w:rPr>
        <w:t>an</w:t>
      </w:r>
      <w:r w:rsidR="00253C61">
        <w:rPr>
          <w:rFonts w:ascii="Times New Roman" w:hAnsi="Times New Roman" w:cs="Times New Roman"/>
          <w:sz w:val="22"/>
          <w:szCs w:val="22"/>
        </w:rPr>
        <w:t xml:space="preserve"> underwater camera apparatus and may need a</w:t>
      </w:r>
      <w:r w:rsidR="0042619E">
        <w:rPr>
          <w:rFonts w:ascii="Times New Roman" w:hAnsi="Times New Roman" w:cs="Times New Roman"/>
          <w:sz w:val="22"/>
          <w:szCs w:val="22"/>
        </w:rPr>
        <w:t>n additional</w:t>
      </w:r>
      <w:r w:rsidR="00253C61">
        <w:rPr>
          <w:rFonts w:ascii="Times New Roman" w:hAnsi="Times New Roman" w:cs="Times New Roman"/>
          <w:sz w:val="22"/>
          <w:szCs w:val="22"/>
        </w:rPr>
        <w:t xml:space="preserve"> light source</w:t>
      </w:r>
      <w:r w:rsidR="0042619E">
        <w:rPr>
          <w:rFonts w:ascii="Times New Roman" w:hAnsi="Times New Roman" w:cs="Times New Roman"/>
          <w:sz w:val="22"/>
          <w:szCs w:val="22"/>
        </w:rPr>
        <w:t xml:space="preserve"> at lower depths</w:t>
      </w:r>
      <w:r w:rsidR="00253C61">
        <w:rPr>
          <w:rFonts w:ascii="Times New Roman" w:hAnsi="Times New Roman" w:cs="Times New Roman"/>
          <w:sz w:val="22"/>
          <w:szCs w:val="22"/>
        </w:rPr>
        <w:t>.</w:t>
      </w:r>
    </w:p>
    <w:p w14:paraId="4210B8F7" w14:textId="729CE3E7" w:rsidR="00565D95" w:rsidRDefault="00565D95" w:rsidP="00393D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A3981">
        <w:rPr>
          <w:rFonts w:ascii="Times New Roman" w:hAnsi="Times New Roman" w:cs="Times New Roman"/>
          <w:sz w:val="22"/>
          <w:szCs w:val="22"/>
        </w:rPr>
        <w:t xml:space="preserve">The </w:t>
      </w:r>
      <w:r w:rsidR="00996633">
        <w:rPr>
          <w:rFonts w:ascii="Times New Roman" w:hAnsi="Times New Roman" w:cs="Times New Roman"/>
          <w:sz w:val="22"/>
          <w:szCs w:val="22"/>
        </w:rPr>
        <w:t>LiDAR</w:t>
      </w:r>
      <w:r w:rsidR="00DA3981">
        <w:rPr>
          <w:rFonts w:ascii="Times New Roman" w:hAnsi="Times New Roman" w:cs="Times New Roman"/>
          <w:sz w:val="22"/>
          <w:szCs w:val="22"/>
        </w:rPr>
        <w:t xml:space="preserve"> solution from 3D at depth rating of</w:t>
      </w:r>
      <w:r w:rsidR="003B18B8">
        <w:rPr>
          <w:rFonts w:ascii="Times New Roman" w:hAnsi="Times New Roman" w:cs="Times New Roman"/>
          <w:sz w:val="22"/>
          <w:szCs w:val="22"/>
        </w:rPr>
        <w:t xml:space="preserve"> 1500m</w:t>
      </w:r>
      <w:r w:rsidR="00DA3981">
        <w:rPr>
          <w:rFonts w:ascii="Times New Roman" w:hAnsi="Times New Roman" w:cs="Times New Roman"/>
          <w:sz w:val="22"/>
          <w:szCs w:val="22"/>
        </w:rPr>
        <w:t>, has a range of 2 - 45m, a 6mm resolution between 2-40m rang</w:t>
      </w:r>
      <w:r w:rsidR="00393D24">
        <w:rPr>
          <w:rFonts w:ascii="Times New Roman" w:hAnsi="Times New Roman" w:cs="Times New Roman"/>
          <w:sz w:val="22"/>
          <w:szCs w:val="22"/>
        </w:rPr>
        <w:t>es and a sampling rate of 40 kHz</w:t>
      </w:r>
      <w:r w:rsidR="00DA3981">
        <w:rPr>
          <w:rFonts w:ascii="Times New Roman" w:hAnsi="Times New Roman" w:cs="Times New Roman"/>
          <w:sz w:val="22"/>
          <w:szCs w:val="22"/>
        </w:rPr>
        <w:t>. Communication with the device can be achieved through TCP/IP and the peak power consumption is 110 Watts at temperatures of -5</w:t>
      </w:r>
      <w:r w:rsidR="003B18B8">
        <w:rPr>
          <w:rFonts w:ascii="Times New Roman" w:hAnsi="Times New Roman" w:cs="Times New Roman"/>
          <w:sz w:val="22"/>
          <w:szCs w:val="22"/>
        </w:rPr>
        <w:t xml:space="preserve"> </w:t>
      </w:r>
      <w:r w:rsidR="00DA3981" w:rsidRPr="00DA3981">
        <w:rPr>
          <w:rFonts w:ascii="Times New Roman" w:hAnsi="Times New Roman" w:cs="Times New Roman"/>
          <w:sz w:val="22"/>
          <w:szCs w:val="22"/>
        </w:rPr>
        <w:t>°C</w:t>
      </w:r>
      <w:r w:rsidR="00DA3981">
        <w:rPr>
          <w:rFonts w:ascii="Times New Roman" w:hAnsi="Times New Roman" w:cs="Times New Roman"/>
          <w:sz w:val="22"/>
          <w:szCs w:val="22"/>
        </w:rPr>
        <w:t xml:space="preserve"> </w:t>
      </w:r>
      <w:r w:rsidR="003B18B8">
        <w:rPr>
          <w:rFonts w:ascii="Times New Roman" w:hAnsi="Times New Roman" w:cs="Times New Roman"/>
          <w:sz w:val="22"/>
          <w:szCs w:val="22"/>
        </w:rPr>
        <w:t>-</w:t>
      </w:r>
      <w:r w:rsidR="00DA3981">
        <w:rPr>
          <w:rFonts w:ascii="Times New Roman" w:hAnsi="Times New Roman" w:cs="Times New Roman"/>
          <w:sz w:val="22"/>
          <w:szCs w:val="22"/>
        </w:rPr>
        <w:t xml:space="preserve"> 32</w:t>
      </w:r>
      <w:r w:rsidR="003B18B8">
        <w:rPr>
          <w:rFonts w:ascii="Times New Roman" w:hAnsi="Times New Roman" w:cs="Times New Roman"/>
          <w:sz w:val="22"/>
          <w:szCs w:val="22"/>
        </w:rPr>
        <w:t xml:space="preserve"> </w:t>
      </w:r>
      <w:r w:rsidR="00DA3981" w:rsidRPr="00DA3981">
        <w:rPr>
          <w:rFonts w:ascii="Times New Roman" w:hAnsi="Times New Roman" w:cs="Times New Roman"/>
          <w:sz w:val="22"/>
          <w:szCs w:val="22"/>
        </w:rPr>
        <w:t>°C</w:t>
      </w:r>
      <w:r w:rsidR="00393D24">
        <w:rPr>
          <w:rFonts w:ascii="Times New Roman" w:hAnsi="Times New Roman" w:cs="Times New Roman"/>
          <w:sz w:val="22"/>
          <w:szCs w:val="22"/>
        </w:rPr>
        <w:t xml:space="preserve"> [4]</w:t>
      </w:r>
      <w:r w:rsidR="009541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FEC37F0" w14:textId="24EE7A30" w:rsidR="005578B8" w:rsidRPr="004B4A61" w:rsidRDefault="005578B8" w:rsidP="00AF12A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568A9">
        <w:rPr>
          <w:rFonts w:ascii="Times New Roman" w:hAnsi="Times New Roman" w:cs="Times New Roman"/>
          <w:sz w:val="22"/>
          <w:szCs w:val="22"/>
        </w:rPr>
        <w:t>The Laser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568A9">
        <w:rPr>
          <w:rFonts w:ascii="Times New Roman" w:hAnsi="Times New Roman" w:cs="Times New Roman"/>
          <w:sz w:val="22"/>
          <w:szCs w:val="22"/>
        </w:rPr>
        <w:t>Line Scanning product (</w:t>
      </w:r>
      <w:r>
        <w:rPr>
          <w:rFonts w:ascii="Times New Roman" w:hAnsi="Times New Roman" w:cs="Times New Roman"/>
          <w:sz w:val="22"/>
          <w:szCs w:val="22"/>
        </w:rPr>
        <w:t>ULS-200</w:t>
      </w:r>
      <w:r w:rsidR="009568A9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from </w:t>
      </w:r>
      <w:r w:rsidR="006F3F72">
        <w:rPr>
          <w:rFonts w:ascii="Times New Roman" w:hAnsi="Times New Roman" w:cs="Times New Roman"/>
          <w:sz w:val="22"/>
          <w:szCs w:val="22"/>
        </w:rPr>
        <w:t xml:space="preserve">2GRobotics </w:t>
      </w:r>
      <w:r w:rsidR="003B18B8">
        <w:rPr>
          <w:rFonts w:ascii="Times New Roman" w:hAnsi="Times New Roman" w:cs="Times New Roman"/>
          <w:sz w:val="22"/>
          <w:szCs w:val="22"/>
        </w:rPr>
        <w:t xml:space="preserve">has a depth rating of 350m, with a range of 0.36m – 2.5m and a resolution of 0.6 mm at 2.5m. The sampling rate is approximately 4.75 kHz and </w:t>
      </w:r>
      <w:r w:rsidR="00AF12A7">
        <w:rPr>
          <w:rFonts w:ascii="Times New Roman" w:hAnsi="Times New Roman" w:cs="Times New Roman"/>
          <w:sz w:val="22"/>
          <w:szCs w:val="22"/>
        </w:rPr>
        <w:t xml:space="preserve">the ULS-200 </w:t>
      </w:r>
      <w:r w:rsidR="003B18B8">
        <w:rPr>
          <w:rFonts w:ascii="Times New Roman" w:hAnsi="Times New Roman" w:cs="Times New Roman"/>
          <w:sz w:val="22"/>
          <w:szCs w:val="22"/>
        </w:rPr>
        <w:t>uses approximately 5 Watts at temperatures of -10</w:t>
      </w:r>
      <w:r w:rsidR="003B18B8" w:rsidRPr="003B18B8">
        <w:t xml:space="preserve"> </w:t>
      </w:r>
      <w:r w:rsidR="003B18B8" w:rsidRPr="003B18B8">
        <w:rPr>
          <w:rFonts w:ascii="Times New Roman" w:hAnsi="Times New Roman" w:cs="Times New Roman"/>
          <w:sz w:val="22"/>
          <w:szCs w:val="22"/>
        </w:rPr>
        <w:t>°C</w:t>
      </w:r>
      <w:r w:rsidR="003B18B8">
        <w:rPr>
          <w:rFonts w:ascii="Times New Roman" w:hAnsi="Times New Roman" w:cs="Times New Roman"/>
          <w:sz w:val="22"/>
          <w:szCs w:val="22"/>
        </w:rPr>
        <w:t xml:space="preserve"> - 40</w:t>
      </w:r>
      <w:r w:rsidR="003B18B8" w:rsidRPr="003B18B8">
        <w:t xml:space="preserve"> </w:t>
      </w:r>
      <w:r w:rsidR="003B18B8" w:rsidRPr="003B18B8">
        <w:rPr>
          <w:rFonts w:ascii="Times New Roman" w:hAnsi="Times New Roman" w:cs="Times New Roman"/>
          <w:sz w:val="22"/>
          <w:szCs w:val="22"/>
        </w:rPr>
        <w:t>°C</w:t>
      </w:r>
      <w:r w:rsidR="003B18B8">
        <w:rPr>
          <w:rFonts w:ascii="Times New Roman" w:hAnsi="Times New Roman" w:cs="Times New Roman"/>
          <w:sz w:val="22"/>
          <w:szCs w:val="22"/>
        </w:rPr>
        <w:t>.</w:t>
      </w:r>
      <w:r w:rsidR="002211CC">
        <w:rPr>
          <w:rFonts w:ascii="Times New Roman" w:hAnsi="Times New Roman" w:cs="Times New Roman"/>
          <w:sz w:val="22"/>
          <w:szCs w:val="22"/>
        </w:rPr>
        <w:t xml:space="preserve"> </w:t>
      </w:r>
      <w:r w:rsidR="00AF12A7">
        <w:rPr>
          <w:rFonts w:ascii="Times New Roman" w:hAnsi="Times New Roman" w:cs="Times New Roman"/>
          <w:sz w:val="22"/>
          <w:szCs w:val="22"/>
        </w:rPr>
        <w:t>The device</w:t>
      </w:r>
      <w:r w:rsidR="002211CC">
        <w:rPr>
          <w:rFonts w:ascii="Times New Roman" w:hAnsi="Times New Roman" w:cs="Times New Roman"/>
          <w:sz w:val="22"/>
          <w:szCs w:val="22"/>
        </w:rPr>
        <w:t xml:space="preserve"> uses triangulation to fetch depth information</w:t>
      </w:r>
      <w:r w:rsidR="00393D24">
        <w:rPr>
          <w:rFonts w:ascii="Times New Roman" w:hAnsi="Times New Roman" w:cs="Times New Roman"/>
          <w:sz w:val="22"/>
          <w:szCs w:val="22"/>
        </w:rPr>
        <w:t xml:space="preserve"> [7]</w:t>
      </w:r>
      <w:r w:rsidR="002211CC">
        <w:rPr>
          <w:rFonts w:ascii="Times New Roman" w:hAnsi="Times New Roman" w:cs="Times New Roman"/>
          <w:sz w:val="22"/>
          <w:szCs w:val="22"/>
        </w:rPr>
        <w:t>.</w:t>
      </w:r>
    </w:p>
    <w:p w14:paraId="049CDFCA" w14:textId="77777777" w:rsidR="003B18B8" w:rsidRDefault="003B18B8" w:rsidP="00D2325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0BB4DE8" w14:textId="77777777" w:rsidR="00D23259" w:rsidRDefault="00D23259" w:rsidP="00D2325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Conclusion</w:t>
      </w:r>
    </w:p>
    <w:p w14:paraId="1352AAE3" w14:textId="6BD257BB" w:rsidR="00253C61" w:rsidRPr="00AE68BB" w:rsidRDefault="002211CC" w:rsidP="003D345A">
      <w:pPr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Choosing an optical sensor for mapping i</w:t>
      </w:r>
      <w:r w:rsidR="00D16035">
        <w:rPr>
          <w:rFonts w:ascii="Times New Roman" w:hAnsi="Times New Roman" w:cs="Times New Roman"/>
          <w:sz w:val="22"/>
          <w:szCs w:val="22"/>
        </w:rPr>
        <w:t xml:space="preserve">s non-trivial </w:t>
      </w:r>
      <w:r>
        <w:rPr>
          <w:rFonts w:ascii="Times New Roman" w:hAnsi="Times New Roman" w:cs="Times New Roman"/>
          <w:sz w:val="22"/>
          <w:szCs w:val="22"/>
        </w:rPr>
        <w:t xml:space="preserve">since each method </w:t>
      </w:r>
      <w:r w:rsidR="009568A9">
        <w:rPr>
          <w:rFonts w:ascii="Times New Roman" w:hAnsi="Times New Roman" w:cs="Times New Roman"/>
          <w:sz w:val="22"/>
          <w:szCs w:val="22"/>
        </w:rPr>
        <w:t>has its benefits and flaws</w:t>
      </w:r>
      <w:r w:rsidR="00D16035">
        <w:rPr>
          <w:rFonts w:ascii="Times New Roman" w:hAnsi="Times New Roman" w:cs="Times New Roman"/>
          <w:sz w:val="22"/>
          <w:szCs w:val="22"/>
        </w:rPr>
        <w:t>.</w:t>
      </w:r>
      <w:r w:rsidR="009568A9">
        <w:rPr>
          <w:rFonts w:ascii="Times New Roman" w:hAnsi="Times New Roman" w:cs="Times New Roman"/>
          <w:sz w:val="22"/>
          <w:szCs w:val="22"/>
        </w:rPr>
        <w:t xml:space="preserve"> For instance, line scanning may be good for mapping very small regions but it would be terrible at mapping larger swaths</w:t>
      </w:r>
      <w:r w:rsidR="00B035F9">
        <w:rPr>
          <w:rFonts w:ascii="Times New Roman" w:hAnsi="Times New Roman" w:cs="Times New Roman"/>
          <w:sz w:val="22"/>
          <w:szCs w:val="22"/>
        </w:rPr>
        <w:t xml:space="preserve"> of space</w:t>
      </w:r>
      <w:r w:rsidR="009568A9">
        <w:rPr>
          <w:rFonts w:ascii="Times New Roman" w:hAnsi="Times New Roman" w:cs="Times New Roman"/>
          <w:sz w:val="22"/>
          <w:szCs w:val="22"/>
        </w:rPr>
        <w:t xml:space="preserve">. </w:t>
      </w:r>
      <w:r w:rsidR="00D16035">
        <w:rPr>
          <w:rFonts w:ascii="Times New Roman" w:hAnsi="Times New Roman" w:cs="Times New Roman"/>
          <w:sz w:val="22"/>
          <w:szCs w:val="22"/>
        </w:rPr>
        <w:t>For a gene</w:t>
      </w:r>
      <w:r w:rsidR="000F02C9">
        <w:rPr>
          <w:rFonts w:ascii="Times New Roman" w:hAnsi="Times New Roman" w:cs="Times New Roman"/>
          <w:sz w:val="22"/>
          <w:szCs w:val="22"/>
        </w:rPr>
        <w:t>ral underwater mapping solution</w:t>
      </w:r>
      <w:r w:rsidR="00AF12A7">
        <w:rPr>
          <w:rFonts w:ascii="Times New Roman" w:hAnsi="Times New Roman" w:cs="Times New Roman"/>
          <w:sz w:val="22"/>
          <w:szCs w:val="22"/>
        </w:rPr>
        <w:t>,</w:t>
      </w:r>
      <w:r w:rsidR="001C7F3B">
        <w:rPr>
          <w:rFonts w:ascii="Times New Roman" w:hAnsi="Times New Roman" w:cs="Times New Roman"/>
          <w:sz w:val="22"/>
          <w:szCs w:val="22"/>
        </w:rPr>
        <w:t xml:space="preserve"> </w:t>
      </w:r>
      <w:r w:rsidR="003D345A">
        <w:rPr>
          <w:rFonts w:ascii="Times New Roman" w:hAnsi="Times New Roman" w:cs="Times New Roman"/>
          <w:sz w:val="22"/>
          <w:szCs w:val="22"/>
        </w:rPr>
        <w:t>using sensors from other domains</w:t>
      </w:r>
      <w:r w:rsidR="000F02C9">
        <w:rPr>
          <w:rFonts w:ascii="Times New Roman" w:hAnsi="Times New Roman" w:cs="Times New Roman"/>
          <w:sz w:val="22"/>
          <w:szCs w:val="22"/>
        </w:rPr>
        <w:t>,</w:t>
      </w:r>
      <w:r w:rsidR="003D345A">
        <w:rPr>
          <w:rFonts w:ascii="Times New Roman" w:hAnsi="Times New Roman" w:cs="Times New Roman"/>
          <w:sz w:val="22"/>
          <w:szCs w:val="22"/>
        </w:rPr>
        <w:t xml:space="preserve"> such as an IMU</w:t>
      </w:r>
      <w:r w:rsidR="000F02C9">
        <w:rPr>
          <w:rFonts w:ascii="Times New Roman" w:hAnsi="Times New Roman" w:cs="Times New Roman"/>
          <w:sz w:val="22"/>
          <w:szCs w:val="22"/>
        </w:rPr>
        <w:t>,</w:t>
      </w:r>
      <w:r w:rsidR="003D345A">
        <w:rPr>
          <w:rFonts w:ascii="Times New Roman" w:hAnsi="Times New Roman" w:cs="Times New Roman"/>
          <w:sz w:val="22"/>
          <w:szCs w:val="22"/>
        </w:rPr>
        <w:t xml:space="preserve"> in conjunction with an optical sensor may provide the best performance to cost.</w:t>
      </w:r>
    </w:p>
    <w:p w14:paraId="5B6E50F6" w14:textId="77777777" w:rsidR="004C77C7" w:rsidRDefault="004C77C7" w:rsidP="00E423C5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423C5">
        <w:rPr>
          <w:rFonts w:ascii="Times New Roman" w:hAnsi="Times New Roman" w:cs="Times New Roman"/>
          <w:b/>
          <w:bCs/>
          <w:sz w:val="22"/>
          <w:szCs w:val="22"/>
        </w:rPr>
        <w:t>References</w:t>
      </w:r>
      <w:bookmarkStart w:id="0" w:name="_GoBack"/>
      <w:bookmarkEnd w:id="0"/>
    </w:p>
    <w:p w14:paraId="1C30F065" w14:textId="77777777" w:rsidR="00E423C5" w:rsidRPr="00E423C5" w:rsidRDefault="00E423C5" w:rsidP="00E423C5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224E242" w14:textId="2811EE63" w:rsidR="004C77C7" w:rsidRDefault="004C77C7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77C7">
        <w:rPr>
          <w:rFonts w:ascii="Times New Roman" w:hAnsi="Times New Roman" w:cs="Times New Roman"/>
          <w:sz w:val="22"/>
          <w:szCs w:val="22"/>
        </w:rPr>
        <w:t>[1]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7C7">
        <w:rPr>
          <w:rFonts w:ascii="Times New Roman" w:hAnsi="Times New Roman" w:cs="Times New Roman"/>
          <w:sz w:val="22"/>
          <w:szCs w:val="22"/>
        </w:rPr>
        <w:t xml:space="preserve">M. </w:t>
      </w:r>
      <w:proofErr w:type="spellStart"/>
      <w:r w:rsidRPr="004C77C7">
        <w:rPr>
          <w:rFonts w:ascii="Times New Roman" w:hAnsi="Times New Roman" w:cs="Times New Roman"/>
          <w:sz w:val="22"/>
          <w:szCs w:val="22"/>
        </w:rPr>
        <w:t>Massot</w:t>
      </w:r>
      <w:proofErr w:type="spellEnd"/>
      <w:r w:rsidRPr="004C77C7">
        <w:rPr>
          <w:rFonts w:ascii="Times New Roman" w:hAnsi="Times New Roman" w:cs="Times New Roman"/>
          <w:sz w:val="22"/>
          <w:szCs w:val="22"/>
        </w:rPr>
        <w:t>-Campos and G. Oliver-</w:t>
      </w:r>
      <w:proofErr w:type="spellStart"/>
      <w:r w:rsidRPr="004C77C7">
        <w:rPr>
          <w:rFonts w:ascii="Times New Roman" w:hAnsi="Times New Roman" w:cs="Times New Roman"/>
          <w:sz w:val="22"/>
          <w:szCs w:val="22"/>
        </w:rPr>
        <w:t>Codina</w:t>
      </w:r>
      <w:proofErr w:type="spellEnd"/>
      <w:r w:rsidRPr="004C77C7">
        <w:rPr>
          <w:rFonts w:ascii="Times New Roman" w:hAnsi="Times New Roman" w:cs="Times New Roman"/>
          <w:sz w:val="22"/>
          <w:szCs w:val="22"/>
        </w:rPr>
        <w:t>, "Optical Sensor</w:t>
      </w:r>
      <w:r>
        <w:rPr>
          <w:rFonts w:ascii="Times New Roman" w:hAnsi="Times New Roman" w:cs="Times New Roman"/>
          <w:sz w:val="22"/>
          <w:szCs w:val="22"/>
        </w:rPr>
        <w:t xml:space="preserve">s and Methods for Underwater 3D </w:t>
      </w:r>
      <w:r w:rsidRPr="004C77C7">
        <w:rPr>
          <w:rFonts w:ascii="Times New Roman" w:hAnsi="Times New Roman" w:cs="Times New Roman"/>
          <w:sz w:val="22"/>
          <w:szCs w:val="22"/>
        </w:rPr>
        <w:t>Reconstruction", </w:t>
      </w:r>
      <w:r w:rsidRPr="004C77C7">
        <w:rPr>
          <w:rFonts w:ascii="Times New Roman" w:hAnsi="Times New Roman" w:cs="Times New Roman"/>
          <w:i/>
          <w:iCs/>
          <w:sz w:val="22"/>
          <w:szCs w:val="22"/>
        </w:rPr>
        <w:t>Sensors</w:t>
      </w:r>
      <w:r w:rsidRPr="004C77C7">
        <w:rPr>
          <w:rFonts w:ascii="Times New Roman" w:hAnsi="Times New Roman" w:cs="Times New Roman"/>
          <w:sz w:val="22"/>
          <w:szCs w:val="22"/>
        </w:rPr>
        <w:t>, vol. 15, no. 12, pp. 31525-31557, 2015.</w:t>
      </w:r>
    </w:p>
    <w:p w14:paraId="46BF2684" w14:textId="77777777" w:rsidR="008315FD" w:rsidRPr="004C77C7" w:rsidRDefault="008315FD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C08BF3D" w14:textId="697AD388" w:rsidR="004C77C7" w:rsidRPr="004C77C7" w:rsidRDefault="004C77C7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77C7">
        <w:rPr>
          <w:rFonts w:ascii="Times New Roman" w:hAnsi="Times New Roman" w:cs="Times New Roman"/>
          <w:sz w:val="22"/>
          <w:szCs w:val="22"/>
        </w:rPr>
        <w:t>[2]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7C7">
        <w:rPr>
          <w:rFonts w:ascii="Times New Roman" w:hAnsi="Times New Roman" w:cs="Times New Roman"/>
          <w:sz w:val="22"/>
          <w:szCs w:val="22"/>
        </w:rPr>
        <w:t xml:space="preserve">V. Schmidt and Y. </w:t>
      </w:r>
      <w:proofErr w:type="spellStart"/>
      <w:r w:rsidRPr="004C77C7">
        <w:rPr>
          <w:rFonts w:ascii="Times New Roman" w:hAnsi="Times New Roman" w:cs="Times New Roman"/>
          <w:sz w:val="22"/>
          <w:szCs w:val="22"/>
        </w:rPr>
        <w:t>Rzhanov</w:t>
      </w:r>
      <w:proofErr w:type="spellEnd"/>
      <w:r w:rsidRPr="004C77C7">
        <w:rPr>
          <w:rFonts w:ascii="Times New Roman" w:hAnsi="Times New Roman" w:cs="Times New Roman"/>
          <w:sz w:val="22"/>
          <w:szCs w:val="22"/>
        </w:rPr>
        <w:t>, "Measurement of micro-bathymetry with a GOPRO underwater stereo camera pair", in </w:t>
      </w:r>
      <w:r w:rsidRPr="004C77C7">
        <w:rPr>
          <w:rFonts w:ascii="Times New Roman" w:hAnsi="Times New Roman" w:cs="Times New Roman"/>
          <w:i/>
          <w:iCs/>
          <w:sz w:val="22"/>
          <w:szCs w:val="22"/>
        </w:rPr>
        <w:t>Oceans</w:t>
      </w:r>
      <w:r w:rsidRPr="004C77C7">
        <w:rPr>
          <w:rFonts w:ascii="Times New Roman" w:hAnsi="Times New Roman" w:cs="Times New Roman"/>
          <w:sz w:val="22"/>
          <w:szCs w:val="22"/>
        </w:rPr>
        <w:t>, Hampton Roads, VA, 2012, pp. 1-6.</w:t>
      </w:r>
    </w:p>
    <w:p w14:paraId="2E356A19" w14:textId="77777777" w:rsidR="008315FD" w:rsidRDefault="008315FD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69D6905" w14:textId="52F3079B" w:rsidR="004C77C7" w:rsidRPr="004C77C7" w:rsidRDefault="004C77C7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77C7">
        <w:rPr>
          <w:rFonts w:ascii="Times New Roman" w:hAnsi="Times New Roman" w:cs="Times New Roman"/>
          <w:sz w:val="22"/>
          <w:szCs w:val="22"/>
        </w:rPr>
        <w:t>[3]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7C7">
        <w:rPr>
          <w:rFonts w:ascii="Times New Roman" w:hAnsi="Times New Roman" w:cs="Times New Roman"/>
          <w:sz w:val="22"/>
          <w:szCs w:val="22"/>
        </w:rPr>
        <w:t>S. Hannon, "Underwater Mapping Another Colorado LiDAR Company Emerges", </w:t>
      </w:r>
      <w:r w:rsidRPr="004C77C7">
        <w:rPr>
          <w:rFonts w:ascii="Times New Roman" w:hAnsi="Times New Roman" w:cs="Times New Roman"/>
          <w:i/>
          <w:iCs/>
          <w:sz w:val="22"/>
          <w:szCs w:val="22"/>
        </w:rPr>
        <w:t>LiDAR Magazine</w:t>
      </w:r>
      <w:r w:rsidRPr="004C77C7">
        <w:rPr>
          <w:rFonts w:ascii="Times New Roman" w:hAnsi="Times New Roman" w:cs="Times New Roman"/>
          <w:sz w:val="22"/>
          <w:szCs w:val="22"/>
        </w:rPr>
        <w:t>, no. 31, 2013.</w:t>
      </w:r>
    </w:p>
    <w:p w14:paraId="52341A3F" w14:textId="77777777" w:rsidR="008315FD" w:rsidRDefault="008315FD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FD2A0D5" w14:textId="5EA49B1D" w:rsidR="004C77C7" w:rsidRPr="004C77C7" w:rsidRDefault="004C77C7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77C7">
        <w:rPr>
          <w:rFonts w:ascii="Times New Roman" w:hAnsi="Times New Roman" w:cs="Times New Roman"/>
          <w:sz w:val="22"/>
          <w:szCs w:val="22"/>
        </w:rPr>
        <w:t>[4]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7C7">
        <w:rPr>
          <w:rFonts w:ascii="Times New Roman" w:hAnsi="Times New Roman" w:cs="Times New Roman"/>
          <w:sz w:val="22"/>
          <w:szCs w:val="22"/>
        </w:rPr>
        <w:t>M. Hardy, "Subsea LiDAR Metrology", SUT, 2014.</w:t>
      </w:r>
    </w:p>
    <w:p w14:paraId="33DFC292" w14:textId="77777777" w:rsidR="008315FD" w:rsidRDefault="008315FD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E70F82D" w14:textId="6BDFA14B" w:rsidR="004C77C7" w:rsidRPr="004C77C7" w:rsidRDefault="004C77C7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77C7">
        <w:rPr>
          <w:rFonts w:ascii="Times New Roman" w:hAnsi="Times New Roman" w:cs="Times New Roman"/>
          <w:sz w:val="22"/>
          <w:szCs w:val="22"/>
        </w:rPr>
        <w:t>[5]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7C7">
        <w:rPr>
          <w:rFonts w:ascii="Times New Roman" w:hAnsi="Times New Roman" w:cs="Times New Roman"/>
          <w:sz w:val="22"/>
          <w:szCs w:val="22"/>
        </w:rPr>
        <w:t xml:space="preserve">"3D Scanners - A guide to 3D scanner technology | </w:t>
      </w:r>
      <w:proofErr w:type="spellStart"/>
      <w:r w:rsidRPr="004C77C7">
        <w:rPr>
          <w:rFonts w:ascii="Times New Roman" w:hAnsi="Times New Roman" w:cs="Times New Roman"/>
          <w:sz w:val="22"/>
          <w:szCs w:val="22"/>
        </w:rPr>
        <w:t>Geomagic</w:t>
      </w:r>
      <w:proofErr w:type="spellEnd"/>
      <w:r w:rsidRPr="004C77C7">
        <w:rPr>
          <w:rFonts w:ascii="Times New Roman" w:hAnsi="Times New Roman" w:cs="Times New Roman"/>
          <w:sz w:val="22"/>
          <w:szCs w:val="22"/>
        </w:rPr>
        <w:t>", </w:t>
      </w:r>
      <w:r w:rsidRPr="004C77C7">
        <w:rPr>
          <w:rFonts w:ascii="Times New Roman" w:hAnsi="Times New Roman" w:cs="Times New Roman"/>
          <w:i/>
          <w:iCs/>
          <w:sz w:val="22"/>
          <w:szCs w:val="22"/>
        </w:rPr>
        <w:t>Rapidform.com</w:t>
      </w:r>
      <w:r w:rsidRPr="004C77C7">
        <w:rPr>
          <w:rFonts w:ascii="Times New Roman" w:hAnsi="Times New Roman" w:cs="Times New Roman"/>
          <w:sz w:val="22"/>
          <w:szCs w:val="22"/>
        </w:rPr>
        <w:t>, 2016. [Online]. Available: http://www.rapidform.com/3d-scanners/. [Accessed: 23- Oct- 2016].</w:t>
      </w:r>
    </w:p>
    <w:p w14:paraId="2A383328" w14:textId="77777777" w:rsidR="008315FD" w:rsidRDefault="008315FD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EEDA64C" w14:textId="3BDDE082" w:rsidR="004C77C7" w:rsidRPr="004C77C7" w:rsidRDefault="00446CDD" w:rsidP="004C7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C77C7">
        <w:rPr>
          <w:rFonts w:ascii="Times New Roman" w:hAnsi="Times New Roman" w:cs="Times New Roman"/>
          <w:sz w:val="22"/>
          <w:szCs w:val="22"/>
        </w:rPr>
        <w:t>[6]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C77C7" w:rsidRPr="004C77C7">
        <w:rPr>
          <w:rFonts w:ascii="Times New Roman" w:hAnsi="Times New Roman" w:cs="Times New Roman"/>
          <w:sz w:val="22"/>
          <w:szCs w:val="22"/>
        </w:rPr>
        <w:t>"SL2 Overview", </w:t>
      </w:r>
      <w:r w:rsidR="004C77C7" w:rsidRPr="004C77C7">
        <w:rPr>
          <w:rFonts w:ascii="Times New Roman" w:hAnsi="Times New Roman" w:cs="Times New Roman"/>
          <w:i/>
          <w:iCs/>
          <w:sz w:val="22"/>
          <w:szCs w:val="22"/>
        </w:rPr>
        <w:t>3datdepth.com</w:t>
      </w:r>
      <w:r w:rsidR="008315FD">
        <w:rPr>
          <w:rFonts w:ascii="Times New Roman" w:hAnsi="Times New Roman" w:cs="Times New Roman"/>
          <w:sz w:val="22"/>
          <w:szCs w:val="22"/>
        </w:rPr>
        <w:t xml:space="preserve">, 2015. [Online]. Available: </w:t>
      </w:r>
      <w:r w:rsidR="004C77C7" w:rsidRPr="004C77C7">
        <w:rPr>
          <w:rFonts w:ascii="Times New Roman" w:hAnsi="Times New Roman" w:cs="Times New Roman"/>
          <w:sz w:val="22"/>
          <w:szCs w:val="22"/>
        </w:rPr>
        <w:t>http://www.3datdepth.com/?page_id=1386. [Accessed: 23- Oct- 2016].</w:t>
      </w:r>
    </w:p>
    <w:p w14:paraId="79374041" w14:textId="77777777" w:rsidR="00235BAE" w:rsidRDefault="00235BAE" w:rsidP="008315F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90F5062" w14:textId="585F2E25" w:rsidR="008315FD" w:rsidRPr="002211CC" w:rsidRDefault="008315FD" w:rsidP="008315F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[7] 2GRobotics “ULS-200 Underwater Laser Scanner”, ULS-200 datasheet, 2016</w:t>
      </w:r>
    </w:p>
    <w:sectPr w:rsidR="008315FD" w:rsidRPr="002211CC" w:rsidSect="00EF0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5EA19" w14:textId="77777777" w:rsidR="00951857" w:rsidRDefault="00951857" w:rsidP="008A4536">
      <w:r>
        <w:separator/>
      </w:r>
    </w:p>
  </w:endnote>
  <w:endnote w:type="continuationSeparator" w:id="0">
    <w:p w14:paraId="3633DAFF" w14:textId="77777777" w:rsidR="00951857" w:rsidRDefault="00951857" w:rsidP="008A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39849" w14:textId="77777777" w:rsidR="00951857" w:rsidRDefault="00951857" w:rsidP="008A4536">
      <w:r>
        <w:separator/>
      </w:r>
    </w:p>
  </w:footnote>
  <w:footnote w:type="continuationSeparator" w:id="0">
    <w:p w14:paraId="1F10AD78" w14:textId="77777777" w:rsidR="00951857" w:rsidRDefault="00951857" w:rsidP="008A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F4"/>
    <w:rsid w:val="000660EF"/>
    <w:rsid w:val="000956D7"/>
    <w:rsid w:val="000F02C9"/>
    <w:rsid w:val="00122BB3"/>
    <w:rsid w:val="00165ED7"/>
    <w:rsid w:val="00166ABE"/>
    <w:rsid w:val="00177200"/>
    <w:rsid w:val="0018735A"/>
    <w:rsid w:val="001B0F9A"/>
    <w:rsid w:val="001C7F3B"/>
    <w:rsid w:val="002211CC"/>
    <w:rsid w:val="00235BAE"/>
    <w:rsid w:val="00252C25"/>
    <w:rsid w:val="00253C61"/>
    <w:rsid w:val="002559E4"/>
    <w:rsid w:val="00257288"/>
    <w:rsid w:val="00297493"/>
    <w:rsid w:val="002E4AA2"/>
    <w:rsid w:val="00341EF4"/>
    <w:rsid w:val="003651D7"/>
    <w:rsid w:val="00393D24"/>
    <w:rsid w:val="003B18B8"/>
    <w:rsid w:val="003D345A"/>
    <w:rsid w:val="0042619E"/>
    <w:rsid w:val="00446CDD"/>
    <w:rsid w:val="004B4A61"/>
    <w:rsid w:val="004C77C7"/>
    <w:rsid w:val="004D2A09"/>
    <w:rsid w:val="004E56F8"/>
    <w:rsid w:val="00526553"/>
    <w:rsid w:val="00542F61"/>
    <w:rsid w:val="005550A8"/>
    <w:rsid w:val="005578B8"/>
    <w:rsid w:val="00565D95"/>
    <w:rsid w:val="00593E8F"/>
    <w:rsid w:val="005A10BF"/>
    <w:rsid w:val="005A3D6F"/>
    <w:rsid w:val="00614AE3"/>
    <w:rsid w:val="00657EFE"/>
    <w:rsid w:val="00662406"/>
    <w:rsid w:val="006C2D6E"/>
    <w:rsid w:val="006F1831"/>
    <w:rsid w:val="006F3F72"/>
    <w:rsid w:val="00701787"/>
    <w:rsid w:val="00766BC8"/>
    <w:rsid w:val="00772C5C"/>
    <w:rsid w:val="007B4AAC"/>
    <w:rsid w:val="008315FD"/>
    <w:rsid w:val="00865783"/>
    <w:rsid w:val="008A4536"/>
    <w:rsid w:val="008E2D06"/>
    <w:rsid w:val="0092536F"/>
    <w:rsid w:val="00937489"/>
    <w:rsid w:val="00951857"/>
    <w:rsid w:val="009541EB"/>
    <w:rsid w:val="009568A9"/>
    <w:rsid w:val="009804BA"/>
    <w:rsid w:val="00996633"/>
    <w:rsid w:val="009A6F23"/>
    <w:rsid w:val="00A94E18"/>
    <w:rsid w:val="00AE68BB"/>
    <w:rsid w:val="00AF12A7"/>
    <w:rsid w:val="00B035F9"/>
    <w:rsid w:val="00B050CC"/>
    <w:rsid w:val="00B22FFC"/>
    <w:rsid w:val="00B50C24"/>
    <w:rsid w:val="00B76B4F"/>
    <w:rsid w:val="00B85348"/>
    <w:rsid w:val="00BB65EC"/>
    <w:rsid w:val="00BF6225"/>
    <w:rsid w:val="00C165E1"/>
    <w:rsid w:val="00D16035"/>
    <w:rsid w:val="00D23259"/>
    <w:rsid w:val="00D605D7"/>
    <w:rsid w:val="00D87A48"/>
    <w:rsid w:val="00DA3281"/>
    <w:rsid w:val="00DA3981"/>
    <w:rsid w:val="00DE5304"/>
    <w:rsid w:val="00E00760"/>
    <w:rsid w:val="00E07667"/>
    <w:rsid w:val="00E423C5"/>
    <w:rsid w:val="00E763D7"/>
    <w:rsid w:val="00E927BF"/>
    <w:rsid w:val="00EA5990"/>
    <w:rsid w:val="00EF053B"/>
    <w:rsid w:val="00F0415D"/>
    <w:rsid w:val="00F0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67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536"/>
  </w:style>
  <w:style w:type="paragraph" w:styleId="Footer">
    <w:name w:val="footer"/>
    <w:basedOn w:val="Normal"/>
    <w:link w:val="FooterChar"/>
    <w:uiPriority w:val="99"/>
    <w:unhideWhenUsed/>
    <w:rsid w:val="008A4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903</Words>
  <Characters>5148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2016-10-24T05:06:00Z</cp:lastPrinted>
  <dcterms:created xsi:type="dcterms:W3CDTF">2016-10-24T05:06:00Z</dcterms:created>
  <dcterms:modified xsi:type="dcterms:W3CDTF">2016-10-24T05:42:00Z</dcterms:modified>
</cp:coreProperties>
</file>