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AC" w:rsidRDefault="009F51AC" w:rsidP="009F51A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Matt Allen</w:t>
      </w:r>
    </w:p>
    <w:p w:rsidR="009F51AC" w:rsidRDefault="009F51AC" w:rsidP="009F51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Erick Maxwell</w:t>
      </w:r>
    </w:p>
    <w:p w:rsidR="00C732F2" w:rsidRDefault="00C732F2" w:rsidP="003F7EC5">
      <w:pPr>
        <w:spacing w:after="0" w:line="360" w:lineRule="auto"/>
        <w:rPr>
          <w:rFonts w:ascii="Times New Roman" w:hAnsi="Times New Roman" w:cs="Times New Roman"/>
        </w:rPr>
      </w:pPr>
      <w:r w:rsidRPr="0008219C">
        <w:rPr>
          <w:rFonts w:ascii="Times New Roman" w:hAnsi="Times New Roman" w:cs="Times New Roman"/>
        </w:rPr>
        <w:t>MedCap</w:t>
      </w:r>
    </w:p>
    <w:p w:rsidR="009F51AC" w:rsidRDefault="009F51AC" w:rsidP="003F7EC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10/24/16</w:t>
      </w:r>
    </w:p>
    <w:p w:rsidR="009F51AC" w:rsidRPr="0008219C" w:rsidRDefault="009F51AC" w:rsidP="003F7EC5">
      <w:pPr>
        <w:spacing w:after="0" w:line="360" w:lineRule="auto"/>
        <w:rPr>
          <w:rFonts w:ascii="Times New Roman" w:hAnsi="Times New Roman" w:cs="Times New Roman"/>
        </w:rPr>
      </w:pPr>
    </w:p>
    <w:p w:rsidR="00C022C2" w:rsidRPr="0008219C" w:rsidRDefault="001D209C" w:rsidP="003F7EC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Embedded Processors for Wearable Applications</w:t>
      </w:r>
    </w:p>
    <w:p w:rsidR="00C732F2" w:rsidRPr="00EF5152" w:rsidRDefault="0008219C" w:rsidP="003F7EC5">
      <w:pPr>
        <w:spacing w:after="0" w:line="360" w:lineRule="auto"/>
        <w:rPr>
          <w:rFonts w:ascii="Times New Roman" w:hAnsi="Times New Roman" w:cs="Times New Roman"/>
          <w:b/>
        </w:rPr>
      </w:pPr>
      <w:r w:rsidRPr="00EF5152">
        <w:rPr>
          <w:rFonts w:ascii="Times New Roman" w:hAnsi="Times New Roman" w:cs="Times New Roman"/>
          <w:b/>
        </w:rPr>
        <w:t>Introduction</w:t>
      </w:r>
    </w:p>
    <w:p w:rsidR="00DF247B" w:rsidRPr="003F7EC5" w:rsidRDefault="0008219C" w:rsidP="003F7EC5">
      <w:pPr>
        <w:pStyle w:val="Heading1"/>
        <w:spacing w:before="0" w:beforeAutospacing="0" w:after="0" w:afterAutospacing="0" w:line="360" w:lineRule="auto"/>
        <w:rPr>
          <w:b w:val="0"/>
          <w:bCs w:val="0"/>
          <w:color w:val="000000"/>
          <w:sz w:val="22"/>
          <w:szCs w:val="22"/>
        </w:rPr>
      </w:pPr>
      <w:r w:rsidRPr="003F7EC5">
        <w:rPr>
          <w:b w:val="0"/>
          <w:sz w:val="22"/>
          <w:szCs w:val="22"/>
        </w:rPr>
        <w:tab/>
      </w:r>
      <w:r w:rsidR="0098039D" w:rsidRPr="003F7EC5">
        <w:rPr>
          <w:b w:val="0"/>
          <w:sz w:val="22"/>
          <w:szCs w:val="22"/>
        </w:rPr>
        <w:t>Wearable smart</w:t>
      </w:r>
      <w:r w:rsidR="001D209C" w:rsidRPr="003F7EC5">
        <w:rPr>
          <w:b w:val="0"/>
          <w:sz w:val="22"/>
          <w:szCs w:val="22"/>
        </w:rPr>
        <w:t xml:space="preserve"> devices </w:t>
      </w:r>
      <w:r w:rsidR="00824834" w:rsidRPr="003F7EC5">
        <w:rPr>
          <w:b w:val="0"/>
          <w:sz w:val="22"/>
          <w:szCs w:val="22"/>
        </w:rPr>
        <w:t>are becoming increasingly common due to the combination of ubiquitous wireless communication,</w:t>
      </w:r>
      <w:r w:rsidR="00364077" w:rsidRPr="003F7EC5">
        <w:rPr>
          <w:b w:val="0"/>
          <w:sz w:val="22"/>
          <w:szCs w:val="22"/>
        </w:rPr>
        <w:t xml:space="preserve"> emerging</w:t>
      </w:r>
      <w:r w:rsidR="00824834" w:rsidRPr="003F7EC5">
        <w:rPr>
          <w:b w:val="0"/>
          <w:sz w:val="22"/>
          <w:szCs w:val="22"/>
        </w:rPr>
        <w:t xml:space="preserve"> cloud technology</w:t>
      </w:r>
      <w:r w:rsidR="00364077" w:rsidRPr="003F7EC5">
        <w:rPr>
          <w:b w:val="0"/>
          <w:sz w:val="22"/>
          <w:szCs w:val="22"/>
        </w:rPr>
        <w:t xml:space="preserve"> and affordable</w:t>
      </w:r>
      <w:r w:rsidR="00824834" w:rsidRPr="003F7EC5">
        <w:rPr>
          <w:b w:val="0"/>
          <w:sz w:val="22"/>
          <w:szCs w:val="22"/>
        </w:rPr>
        <w:t xml:space="preserve"> embedded processors.</w:t>
      </w:r>
      <w:r w:rsidR="001D209C" w:rsidRPr="003F7EC5">
        <w:rPr>
          <w:b w:val="0"/>
          <w:sz w:val="22"/>
          <w:szCs w:val="22"/>
        </w:rPr>
        <w:t xml:space="preserve"> Many modern embedded processors are low power</w:t>
      </w:r>
      <w:r w:rsidR="0098039D" w:rsidRPr="003F7EC5">
        <w:rPr>
          <w:b w:val="0"/>
          <w:sz w:val="22"/>
          <w:szCs w:val="22"/>
        </w:rPr>
        <w:t>,</w:t>
      </w:r>
      <w:r w:rsidR="00824834" w:rsidRPr="003F7EC5">
        <w:rPr>
          <w:b w:val="0"/>
          <w:sz w:val="22"/>
          <w:szCs w:val="22"/>
        </w:rPr>
        <w:t xml:space="preserve"> </w:t>
      </w:r>
      <w:r w:rsidR="007A58F8" w:rsidRPr="003F7EC5">
        <w:rPr>
          <w:b w:val="0"/>
          <w:sz w:val="22"/>
          <w:szCs w:val="22"/>
        </w:rPr>
        <w:t>allowing them to run for long periods of time</w:t>
      </w:r>
      <w:r w:rsidR="001D209C" w:rsidRPr="003F7EC5">
        <w:rPr>
          <w:b w:val="0"/>
          <w:sz w:val="22"/>
          <w:szCs w:val="22"/>
        </w:rPr>
        <w:t xml:space="preserve"> without giving off excessi</w:t>
      </w:r>
      <w:r w:rsidR="00AF2263" w:rsidRPr="003F7EC5">
        <w:rPr>
          <w:b w:val="0"/>
          <w:sz w:val="22"/>
          <w:szCs w:val="22"/>
        </w:rPr>
        <w:t>ve heat</w:t>
      </w:r>
      <w:r w:rsidR="007A58F8" w:rsidRPr="003F7EC5">
        <w:rPr>
          <w:b w:val="0"/>
          <w:sz w:val="22"/>
          <w:szCs w:val="22"/>
        </w:rPr>
        <w:t>. This characteristic allows them to be worn comfortably. Modern</w:t>
      </w:r>
      <w:r w:rsidR="001D209C" w:rsidRPr="003F7EC5">
        <w:rPr>
          <w:b w:val="0"/>
          <w:sz w:val="22"/>
          <w:szCs w:val="22"/>
        </w:rPr>
        <w:t xml:space="preserve"> processors </w:t>
      </w:r>
      <w:r w:rsidR="00AF2263" w:rsidRPr="003F7EC5">
        <w:rPr>
          <w:b w:val="0"/>
          <w:sz w:val="22"/>
          <w:szCs w:val="22"/>
        </w:rPr>
        <w:t xml:space="preserve">are also </w:t>
      </w:r>
      <w:r w:rsidR="001D209C" w:rsidRPr="003F7EC5">
        <w:rPr>
          <w:b w:val="0"/>
          <w:sz w:val="22"/>
          <w:szCs w:val="22"/>
        </w:rPr>
        <w:t xml:space="preserve">available with </w:t>
      </w:r>
      <w:r w:rsidR="00AF2263" w:rsidRPr="003F7EC5">
        <w:rPr>
          <w:b w:val="0"/>
          <w:sz w:val="22"/>
          <w:szCs w:val="22"/>
        </w:rPr>
        <w:t xml:space="preserve">built-in </w:t>
      </w:r>
      <w:r w:rsidR="001D209C" w:rsidRPr="003F7EC5">
        <w:rPr>
          <w:b w:val="0"/>
          <w:sz w:val="22"/>
          <w:szCs w:val="22"/>
        </w:rPr>
        <w:t>wi</w:t>
      </w:r>
      <w:r w:rsidR="00AF2263" w:rsidRPr="003F7EC5">
        <w:rPr>
          <w:b w:val="0"/>
          <w:sz w:val="22"/>
          <w:szCs w:val="22"/>
        </w:rPr>
        <w:t>reless modules, allowing</w:t>
      </w:r>
      <w:r w:rsidR="001D209C" w:rsidRPr="003F7EC5">
        <w:rPr>
          <w:b w:val="0"/>
          <w:sz w:val="22"/>
          <w:szCs w:val="22"/>
        </w:rPr>
        <w:t xml:space="preserve"> </w:t>
      </w:r>
      <w:r w:rsidR="00AF2263" w:rsidRPr="003F7EC5">
        <w:rPr>
          <w:b w:val="0"/>
          <w:sz w:val="22"/>
          <w:szCs w:val="22"/>
        </w:rPr>
        <w:t xml:space="preserve">easier prototyping capability. </w:t>
      </w:r>
      <w:r w:rsidR="00DF247B" w:rsidRPr="003F7EC5">
        <w:rPr>
          <w:b w:val="0"/>
          <w:sz w:val="22"/>
          <w:szCs w:val="22"/>
        </w:rPr>
        <w:t xml:space="preserve">This paper compares </w:t>
      </w:r>
      <w:r w:rsidR="00330C2B" w:rsidRPr="003F7EC5">
        <w:rPr>
          <w:b w:val="0"/>
          <w:sz w:val="22"/>
          <w:szCs w:val="22"/>
        </w:rPr>
        <w:t>the power, I/O, processing</w:t>
      </w:r>
      <w:r w:rsidR="009552E7" w:rsidRPr="003F7EC5">
        <w:rPr>
          <w:b w:val="0"/>
          <w:sz w:val="22"/>
          <w:szCs w:val="22"/>
        </w:rPr>
        <w:t>, memory, development platform</w:t>
      </w:r>
      <w:r w:rsidR="00330C2B" w:rsidRPr="003F7EC5">
        <w:rPr>
          <w:b w:val="0"/>
          <w:sz w:val="22"/>
          <w:szCs w:val="22"/>
        </w:rPr>
        <w:t xml:space="preserve"> and wireless</w:t>
      </w:r>
      <w:r w:rsidR="00D72EF4" w:rsidRPr="003F7EC5">
        <w:rPr>
          <w:b w:val="0"/>
          <w:sz w:val="22"/>
          <w:szCs w:val="22"/>
        </w:rPr>
        <w:t xml:space="preserve"> communication</w:t>
      </w:r>
      <w:r w:rsidR="00330C2B" w:rsidRPr="003F7EC5">
        <w:rPr>
          <w:b w:val="0"/>
          <w:sz w:val="22"/>
          <w:szCs w:val="22"/>
        </w:rPr>
        <w:t xml:space="preserve"> specification</w:t>
      </w:r>
      <w:r w:rsidR="0098039D" w:rsidRPr="003F7EC5">
        <w:rPr>
          <w:b w:val="0"/>
          <w:sz w:val="22"/>
          <w:szCs w:val="22"/>
        </w:rPr>
        <w:t>s</w:t>
      </w:r>
      <w:r w:rsidR="009552E7" w:rsidRPr="003F7EC5">
        <w:rPr>
          <w:b w:val="0"/>
          <w:sz w:val="22"/>
          <w:szCs w:val="22"/>
        </w:rPr>
        <w:t xml:space="preserve"> of two</w:t>
      </w:r>
      <w:r w:rsidR="0098039D" w:rsidRPr="003F7EC5">
        <w:rPr>
          <w:b w:val="0"/>
          <w:sz w:val="22"/>
          <w:szCs w:val="22"/>
        </w:rPr>
        <w:t xml:space="preserve"> </w:t>
      </w:r>
      <w:r w:rsidR="00AF2263" w:rsidRPr="003F7EC5">
        <w:rPr>
          <w:b w:val="0"/>
          <w:sz w:val="22"/>
          <w:szCs w:val="22"/>
        </w:rPr>
        <w:t>embedd</w:t>
      </w:r>
      <w:r w:rsidR="00F8641B" w:rsidRPr="003F7EC5">
        <w:rPr>
          <w:b w:val="0"/>
          <w:sz w:val="22"/>
          <w:szCs w:val="22"/>
        </w:rPr>
        <w:t>ed processing modules</w:t>
      </w:r>
      <w:r w:rsidR="00DF247B" w:rsidRPr="003F7EC5">
        <w:rPr>
          <w:b w:val="0"/>
          <w:sz w:val="22"/>
          <w:szCs w:val="22"/>
        </w:rPr>
        <w:t>, mDot and RFduino.</w:t>
      </w:r>
      <w:r w:rsidR="003F7EC5" w:rsidRPr="003F7EC5">
        <w:rPr>
          <w:b w:val="0"/>
          <w:sz w:val="22"/>
          <w:szCs w:val="22"/>
        </w:rPr>
        <w:t xml:space="preserve"> The RFduino is listed for $29.95 on Sparkfun’s website, and the mDot, </w:t>
      </w:r>
      <w:r w:rsidR="003F7EC5">
        <w:rPr>
          <w:b w:val="0"/>
          <w:sz w:val="22"/>
          <w:szCs w:val="22"/>
        </w:rPr>
        <w:t xml:space="preserve">part number: </w:t>
      </w:r>
      <w:r w:rsidR="003F7EC5">
        <w:rPr>
          <w:b w:val="0"/>
          <w:bCs w:val="0"/>
          <w:color w:val="000000"/>
          <w:sz w:val="22"/>
          <w:szCs w:val="22"/>
        </w:rPr>
        <w:t>MTDOT-915-X1P-SMA-1,</w:t>
      </w:r>
      <w:r w:rsidR="003F7EC5">
        <w:rPr>
          <w:b w:val="0"/>
          <w:sz w:val="22"/>
          <w:szCs w:val="22"/>
        </w:rPr>
        <w:t xml:space="preserve"> is listed on Digikey for $56.38.</w:t>
      </w:r>
    </w:p>
    <w:p w:rsidR="003005EC" w:rsidRDefault="003005EC" w:rsidP="003F7EC5">
      <w:pPr>
        <w:spacing w:after="0" w:line="360" w:lineRule="auto"/>
        <w:rPr>
          <w:rFonts w:ascii="Times New Roman" w:hAnsi="Times New Roman" w:cs="Times New Roman"/>
        </w:rPr>
      </w:pPr>
    </w:p>
    <w:p w:rsidR="00AF2263" w:rsidRDefault="00DF247B" w:rsidP="003F7EC5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Power and I/O</w:t>
      </w:r>
    </w:p>
    <w:p w:rsidR="009E558D" w:rsidRPr="00CB3189" w:rsidRDefault="00CB3189" w:rsidP="0008219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RFduino operate</w:t>
      </w:r>
      <w:r w:rsidR="008263DA">
        <w:rPr>
          <w:rFonts w:ascii="Times New Roman" w:hAnsi="Times New Roman" w:cs="Times New Roman"/>
        </w:rPr>
        <w:t>s at slightly lower</w:t>
      </w:r>
      <w:r w:rsidR="0098039D">
        <w:rPr>
          <w:rFonts w:ascii="Times New Roman" w:hAnsi="Times New Roman" w:cs="Times New Roman"/>
        </w:rPr>
        <w:t xml:space="preserve"> supply</w:t>
      </w:r>
      <w:r w:rsidR="008263DA">
        <w:rPr>
          <w:rFonts w:ascii="Times New Roman" w:hAnsi="Times New Roman" w:cs="Times New Roman"/>
        </w:rPr>
        <w:t xml:space="preserve"> voltage, 2.1</w:t>
      </w:r>
      <w:r w:rsidR="00724788">
        <w:rPr>
          <w:rFonts w:ascii="Times New Roman" w:hAnsi="Times New Roman" w:cs="Times New Roman"/>
        </w:rPr>
        <w:t xml:space="preserve"> to 3.6V</w:t>
      </w:r>
      <w:r w:rsidR="00330C2B">
        <w:rPr>
          <w:rFonts w:ascii="Times New Roman" w:hAnsi="Times New Roman" w:cs="Times New Roman"/>
        </w:rPr>
        <w:t>, than</w:t>
      </w:r>
      <w:r w:rsidR="00724788">
        <w:rPr>
          <w:rFonts w:ascii="Times New Roman" w:hAnsi="Times New Roman" w:cs="Times New Roman"/>
        </w:rPr>
        <w:t xml:space="preserve"> mDot, 3.3 to 5V. </w:t>
      </w:r>
      <w:r w:rsidR="009B5034">
        <w:rPr>
          <w:rFonts w:ascii="Times New Roman" w:hAnsi="Times New Roman" w:cs="Times New Roman"/>
        </w:rPr>
        <w:t>It</w:t>
      </w:r>
      <w:r w:rsidR="00724788">
        <w:rPr>
          <w:rFonts w:ascii="Times New Roman" w:hAnsi="Times New Roman" w:cs="Times New Roman"/>
        </w:rPr>
        <w:t xml:space="preserve"> also</w:t>
      </w:r>
      <w:r w:rsidR="008263DA">
        <w:rPr>
          <w:rFonts w:ascii="Times New Roman" w:hAnsi="Times New Roman" w:cs="Times New Roman"/>
        </w:rPr>
        <w:t xml:space="preserve"> draws significantly less current, 12mA maximum, than the mDot’</w:t>
      </w:r>
      <w:r w:rsidR="00724788">
        <w:rPr>
          <w:rFonts w:ascii="Times New Roman" w:hAnsi="Times New Roman" w:cs="Times New Roman"/>
        </w:rPr>
        <w:t>s 135</w:t>
      </w:r>
      <w:r w:rsidR="008263DA">
        <w:rPr>
          <w:rFonts w:ascii="Times New Roman" w:hAnsi="Times New Roman" w:cs="Times New Roman"/>
        </w:rPr>
        <w:t>mA m</w:t>
      </w:r>
      <w:r w:rsidR="00330C2B">
        <w:rPr>
          <w:rFonts w:ascii="Times New Roman" w:hAnsi="Times New Roman" w:cs="Times New Roman"/>
        </w:rPr>
        <w:t>aximum [1</w:t>
      </w:r>
      <w:r w:rsidR="0069715F">
        <w:rPr>
          <w:rFonts w:ascii="Times New Roman" w:hAnsi="Times New Roman" w:cs="Times New Roman"/>
        </w:rPr>
        <w:t>],</w:t>
      </w:r>
      <w:r w:rsidR="00330C2B">
        <w:rPr>
          <w:rFonts w:ascii="Times New Roman" w:hAnsi="Times New Roman" w:cs="Times New Roman"/>
        </w:rPr>
        <w:t xml:space="preserve"> [2</w:t>
      </w:r>
      <w:r w:rsidR="0069715F">
        <w:rPr>
          <w:rFonts w:ascii="Times New Roman" w:hAnsi="Times New Roman" w:cs="Times New Roman"/>
        </w:rPr>
        <w:t>]</w:t>
      </w:r>
      <w:r w:rsidR="008263DA">
        <w:rPr>
          <w:rFonts w:ascii="Times New Roman" w:hAnsi="Times New Roman" w:cs="Times New Roman"/>
        </w:rPr>
        <w:t xml:space="preserve">. </w:t>
      </w:r>
      <w:r w:rsidR="00724788">
        <w:rPr>
          <w:rFonts w:ascii="Times New Roman" w:hAnsi="Times New Roman" w:cs="Times New Roman"/>
        </w:rPr>
        <w:t>This puts the maximum operating power of the RFduino at</w:t>
      </w:r>
      <w:r w:rsidR="00DF454B">
        <w:rPr>
          <w:rFonts w:ascii="Times New Roman" w:hAnsi="Times New Roman" w:cs="Times New Roman"/>
        </w:rPr>
        <w:t xml:space="preserve"> approximately</w:t>
      </w:r>
      <w:r w:rsidR="00724788">
        <w:rPr>
          <w:rFonts w:ascii="Times New Roman" w:hAnsi="Times New Roman" w:cs="Times New Roman"/>
        </w:rPr>
        <w:t xml:space="preserve"> to 20mW and the maximum operating pow</w:t>
      </w:r>
      <w:r w:rsidR="00DF454B">
        <w:rPr>
          <w:rFonts w:ascii="Times New Roman" w:hAnsi="Times New Roman" w:cs="Times New Roman"/>
        </w:rPr>
        <w:t xml:space="preserve">er of the mDot approximately </w:t>
      </w:r>
      <w:r w:rsidR="00736703">
        <w:rPr>
          <w:rFonts w:ascii="Times New Roman" w:hAnsi="Times New Roman" w:cs="Times New Roman"/>
        </w:rPr>
        <w:t xml:space="preserve">0.5W. The RFduino </w:t>
      </w:r>
      <w:r w:rsidR="00330C2B">
        <w:rPr>
          <w:rFonts w:ascii="Times New Roman" w:hAnsi="Times New Roman" w:cs="Times New Roman"/>
        </w:rPr>
        <w:t xml:space="preserve">board </w:t>
      </w:r>
      <w:r w:rsidR="00736703">
        <w:rPr>
          <w:rFonts w:ascii="Times New Roman" w:hAnsi="Times New Roman" w:cs="Times New Roman"/>
        </w:rPr>
        <w:t xml:space="preserve">comes with seven GPIO pins, six of which can </w:t>
      </w:r>
      <w:r w:rsidR="00736703" w:rsidRPr="00330C2B">
        <w:rPr>
          <w:rFonts w:ascii="Times New Roman" w:hAnsi="Times New Roman" w:cs="Times New Roman"/>
        </w:rPr>
        <w:t>be configured to be 6-bit analog inputs</w:t>
      </w:r>
      <w:r w:rsidR="00330C2B">
        <w:rPr>
          <w:rFonts w:ascii="Times New Roman" w:hAnsi="Times New Roman" w:cs="Times New Roman"/>
        </w:rPr>
        <w:t xml:space="preserve"> [3]</w:t>
      </w:r>
      <w:r w:rsidR="00736703" w:rsidRPr="00330C2B">
        <w:rPr>
          <w:rFonts w:ascii="Times New Roman" w:hAnsi="Times New Roman" w:cs="Times New Roman"/>
        </w:rPr>
        <w:t xml:space="preserve">. </w:t>
      </w:r>
      <w:r w:rsidR="00330C2B" w:rsidRPr="00330C2B">
        <w:rPr>
          <w:rFonts w:ascii="Times New Roman" w:hAnsi="Times New Roman" w:cs="Times New Roman"/>
        </w:rPr>
        <w:t xml:space="preserve">These pins can be configured as </w:t>
      </w:r>
      <w:r w:rsidR="00330C2B" w:rsidRPr="00330C2B">
        <w:rPr>
          <w:rFonts w:ascii="Times New Roman" w:hAnsi="Times New Roman" w:cs="Times New Roman"/>
          <w:shd w:val="clear" w:color="auto" w:fill="FFFFFF"/>
        </w:rPr>
        <w:t xml:space="preserve">PWM, UART, SPI, </w:t>
      </w:r>
      <w:r w:rsidR="00330C2B">
        <w:rPr>
          <w:rFonts w:ascii="Times New Roman" w:hAnsi="Times New Roman" w:cs="Times New Roman"/>
          <w:shd w:val="clear" w:color="auto" w:fill="FFFFFF"/>
        </w:rPr>
        <w:t xml:space="preserve">and </w:t>
      </w:r>
      <w:r w:rsidR="00330C2B" w:rsidRPr="00330C2B">
        <w:rPr>
          <w:rFonts w:ascii="Times New Roman" w:hAnsi="Times New Roman" w:cs="Times New Roman"/>
          <w:shd w:val="clear" w:color="auto" w:fill="FFFFFF"/>
        </w:rPr>
        <w:t>I2C</w:t>
      </w:r>
      <w:r w:rsidR="00E12CFF">
        <w:rPr>
          <w:rFonts w:ascii="Times New Roman" w:hAnsi="Times New Roman" w:cs="Times New Roman"/>
          <w:shd w:val="clear" w:color="auto" w:fill="FFFFFF"/>
        </w:rPr>
        <w:t>, allowing</w:t>
      </w:r>
      <w:r w:rsidR="00330C2B">
        <w:rPr>
          <w:rFonts w:ascii="Times New Roman" w:hAnsi="Times New Roman" w:cs="Times New Roman"/>
          <w:shd w:val="clear" w:color="auto" w:fill="FFFFFF"/>
        </w:rPr>
        <w:t xml:space="preserve"> for a variety of different sensor types to be int</w:t>
      </w:r>
      <w:r w:rsidR="00E12CFF">
        <w:rPr>
          <w:rFonts w:ascii="Times New Roman" w:hAnsi="Times New Roman" w:cs="Times New Roman"/>
          <w:shd w:val="clear" w:color="auto" w:fill="FFFFFF"/>
        </w:rPr>
        <w:t>erfaced with the module</w:t>
      </w:r>
      <w:r w:rsidR="00330C2B">
        <w:rPr>
          <w:rFonts w:ascii="Times New Roman" w:hAnsi="Times New Roman" w:cs="Times New Roman"/>
          <w:shd w:val="clear" w:color="auto" w:fill="FFFFFF"/>
        </w:rPr>
        <w:t>. The mDot module offers 16 digital I/O pins. Up to 11 of these can be programmed as analog inputs, and they can b</w:t>
      </w:r>
      <w:r w:rsidR="00D544DF">
        <w:rPr>
          <w:rFonts w:ascii="Times New Roman" w:hAnsi="Times New Roman" w:cs="Times New Roman"/>
          <w:shd w:val="clear" w:color="auto" w:fill="FFFFFF"/>
        </w:rPr>
        <w:t xml:space="preserve">e configured as SPI, I2C, UART </w:t>
      </w:r>
      <w:r w:rsidR="00330C2B">
        <w:rPr>
          <w:rFonts w:ascii="Times New Roman" w:hAnsi="Times New Roman" w:cs="Times New Roman"/>
          <w:shd w:val="clear" w:color="auto" w:fill="FFFFFF"/>
        </w:rPr>
        <w:t xml:space="preserve">and USB. </w:t>
      </w:r>
    </w:p>
    <w:p w:rsidR="00D544DF" w:rsidRDefault="00D544DF" w:rsidP="0008219C">
      <w:pPr>
        <w:spacing w:after="0" w:line="360" w:lineRule="auto"/>
        <w:rPr>
          <w:rFonts w:ascii="Times New Roman" w:hAnsi="Times New Roman" w:cs="Times New Roman"/>
          <w:b/>
        </w:rPr>
      </w:pPr>
    </w:p>
    <w:p w:rsidR="009E558D" w:rsidRDefault="009E558D" w:rsidP="0008219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Processing</w:t>
      </w:r>
      <w:r w:rsidR="009552E7">
        <w:rPr>
          <w:rFonts w:ascii="Times New Roman" w:hAnsi="Times New Roman" w:cs="Times New Roman"/>
          <w:b/>
        </w:rPr>
        <w:t>, Memory &amp; Development</w:t>
      </w:r>
    </w:p>
    <w:p w:rsidR="009F51AC" w:rsidRDefault="0098039D" w:rsidP="0008219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9552E7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mDot</w:t>
      </w:r>
      <w:r w:rsidR="00E12CFF">
        <w:rPr>
          <w:rFonts w:ascii="Times New Roman" w:hAnsi="Times New Roman" w:cs="Times New Roman"/>
        </w:rPr>
        <w:t xml:space="preserve"> outperforms RFduino in terms of</w:t>
      </w:r>
      <w:r w:rsidR="002A2E4E">
        <w:rPr>
          <w:rFonts w:ascii="Times New Roman" w:hAnsi="Times New Roman" w:cs="Times New Roman"/>
        </w:rPr>
        <w:t xml:space="preserve"> processing power. It has</w:t>
      </w:r>
      <w:r w:rsidR="009552E7">
        <w:rPr>
          <w:rFonts w:ascii="Times New Roman" w:hAnsi="Times New Roman" w:cs="Times New Roman"/>
        </w:rPr>
        <w:t xml:space="preserve"> a clock frequency of 100MHz,</w:t>
      </w:r>
      <w:r w:rsidR="009B5034">
        <w:rPr>
          <w:rFonts w:ascii="Times New Roman" w:hAnsi="Times New Roman" w:cs="Times New Roman"/>
        </w:rPr>
        <w:t xml:space="preserve"> 400</w:t>
      </w:r>
      <w:r w:rsidR="009552E7">
        <w:rPr>
          <w:rFonts w:ascii="Times New Roman" w:hAnsi="Times New Roman" w:cs="Times New Roman"/>
        </w:rPr>
        <w:t>kB of flash memory, and performs with floating point</w:t>
      </w:r>
      <w:r w:rsidR="00E12CFF">
        <w:rPr>
          <w:rFonts w:ascii="Times New Roman" w:hAnsi="Times New Roman" w:cs="Times New Roman"/>
        </w:rPr>
        <w:t xml:space="preserve"> unit (FPU) single precision, whereas </w:t>
      </w:r>
      <w:r w:rsidR="002A2E4E">
        <w:rPr>
          <w:rFonts w:ascii="Times New Roman" w:hAnsi="Times New Roman" w:cs="Times New Roman"/>
        </w:rPr>
        <w:t>RFduino is clocked at 16MHz, has 128kB of flash memory</w:t>
      </w:r>
      <w:r w:rsidR="00E12CFF">
        <w:rPr>
          <w:rFonts w:ascii="Times New Roman" w:hAnsi="Times New Roman" w:cs="Times New Roman"/>
        </w:rPr>
        <w:t xml:space="preserve"> [4]</w:t>
      </w:r>
      <w:r w:rsidR="002A2E4E">
        <w:rPr>
          <w:rFonts w:ascii="Times New Roman" w:hAnsi="Times New Roman" w:cs="Times New Roman"/>
        </w:rPr>
        <w:t>. Despite its much lower processing specifications, the RFduino has a cutting edge development platform called Simblee which sets it apart from its competitor</w:t>
      </w:r>
      <w:r w:rsidR="00E12CFF">
        <w:rPr>
          <w:rFonts w:ascii="Times New Roman" w:hAnsi="Times New Roman" w:cs="Times New Roman"/>
        </w:rPr>
        <w:t>s</w:t>
      </w:r>
      <w:r w:rsidR="002A2E4E">
        <w:rPr>
          <w:rFonts w:ascii="Times New Roman" w:hAnsi="Times New Roman" w:cs="Times New Roman"/>
        </w:rPr>
        <w:t xml:space="preserve">. Simblee allows the user to create an interface in the Arduino programming language, which is a hybrid of C++, which shows up on </w:t>
      </w:r>
      <w:r w:rsidR="00580334">
        <w:rPr>
          <w:rFonts w:ascii="Times New Roman" w:hAnsi="Times New Roman" w:cs="Times New Roman"/>
        </w:rPr>
        <w:t>a smart phone when the Simblee phone application is downloaded. This allows for application development without having to learn Andriod or iPhone specific coding languages. The mDot</w:t>
      </w:r>
      <w:r w:rsidR="00E12CFF">
        <w:rPr>
          <w:rFonts w:ascii="Times New Roman" w:hAnsi="Times New Roman" w:cs="Times New Roman"/>
        </w:rPr>
        <w:t xml:space="preserve"> </w:t>
      </w:r>
      <w:r w:rsidR="00580334">
        <w:rPr>
          <w:rFonts w:ascii="Times New Roman" w:hAnsi="Times New Roman" w:cs="Times New Roman"/>
        </w:rPr>
        <w:t>runs</w:t>
      </w:r>
      <w:r w:rsidR="00E12CFF">
        <w:rPr>
          <w:rFonts w:ascii="Times New Roman" w:hAnsi="Times New Roman" w:cs="Times New Roman"/>
        </w:rPr>
        <w:t xml:space="preserve"> ARM’s mbed OS and can be developed in C/C++ on</w:t>
      </w:r>
      <w:r w:rsidR="00580334">
        <w:rPr>
          <w:rFonts w:ascii="Times New Roman" w:hAnsi="Times New Roman" w:cs="Times New Roman"/>
        </w:rPr>
        <w:t xml:space="preserve"> </w:t>
      </w:r>
      <w:r w:rsidR="00580334">
        <w:rPr>
          <w:rFonts w:ascii="Times New Roman" w:hAnsi="Times New Roman" w:cs="Times New Roman"/>
        </w:rPr>
        <w:lastRenderedPageBreak/>
        <w:t xml:space="preserve">mbed’s cloud compiler. </w:t>
      </w:r>
      <w:r w:rsidR="00E12CFF">
        <w:rPr>
          <w:rFonts w:ascii="Times New Roman" w:hAnsi="Times New Roman" w:cs="Times New Roman"/>
        </w:rPr>
        <w:t xml:space="preserve">However, to develop a project with a phone application it would be necessary to develop an Android or iPhone application using a different programming language.  </w:t>
      </w:r>
    </w:p>
    <w:p w:rsidR="009F51AC" w:rsidRDefault="009F51AC" w:rsidP="0008219C">
      <w:pPr>
        <w:spacing w:after="0" w:line="360" w:lineRule="auto"/>
        <w:rPr>
          <w:rFonts w:ascii="Times New Roman" w:hAnsi="Times New Roman" w:cs="Times New Roman"/>
        </w:rPr>
      </w:pPr>
    </w:p>
    <w:p w:rsidR="009E558D" w:rsidRDefault="009E558D" w:rsidP="0008219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Wireless Communication</w:t>
      </w:r>
    </w:p>
    <w:p w:rsidR="00B168C7" w:rsidRDefault="00580334" w:rsidP="0008219C">
      <w:pPr>
        <w:spacing w:after="0" w:line="360" w:lineRule="auto"/>
        <w:rPr>
          <w:rFonts w:ascii="Times New Roman" w:hAnsi="Times New Roman" w:cs="Times New Roman"/>
        </w:rPr>
      </w:pPr>
      <w:r w:rsidRPr="00E34889">
        <w:rPr>
          <w:rFonts w:ascii="Times New Roman" w:hAnsi="Times New Roman" w:cs="Times New Roman"/>
        </w:rPr>
        <w:tab/>
      </w:r>
      <w:r w:rsidR="00F8641B" w:rsidRPr="00E34889">
        <w:rPr>
          <w:rFonts w:ascii="Times New Roman" w:hAnsi="Times New Roman" w:cs="Times New Roman"/>
        </w:rPr>
        <w:t>Communication capability is the main functional difference between these two modules. mDot uses Long Range or LoRa modulation technology, and RFduino uses B</w:t>
      </w:r>
      <w:r w:rsidR="00E12CFF">
        <w:rPr>
          <w:rFonts w:ascii="Times New Roman" w:hAnsi="Times New Roman" w:cs="Times New Roman"/>
        </w:rPr>
        <w:t>luetooth Low Energy or BLE. Each</w:t>
      </w:r>
      <w:r w:rsidR="00F8641B" w:rsidRPr="00E34889">
        <w:rPr>
          <w:rFonts w:ascii="Times New Roman" w:hAnsi="Times New Roman" w:cs="Times New Roman"/>
        </w:rPr>
        <w:t xml:space="preserve"> of these </w:t>
      </w:r>
      <w:r w:rsidR="00E12CFF">
        <w:rPr>
          <w:rFonts w:ascii="Times New Roman" w:hAnsi="Times New Roman" w:cs="Times New Roman"/>
        </w:rPr>
        <w:t xml:space="preserve">technologies </w:t>
      </w:r>
      <w:r w:rsidR="00F8641B" w:rsidRPr="00E34889">
        <w:rPr>
          <w:rFonts w:ascii="Times New Roman" w:hAnsi="Times New Roman" w:cs="Times New Roman"/>
        </w:rPr>
        <w:t>have their own</w:t>
      </w:r>
      <w:r w:rsidR="00F8641B">
        <w:rPr>
          <w:rFonts w:ascii="Times New Roman" w:hAnsi="Times New Roman" w:cs="Times New Roman"/>
        </w:rPr>
        <w:t xml:space="preserve"> benefit. BLE </w:t>
      </w:r>
      <w:r w:rsidR="00046E17">
        <w:rPr>
          <w:rFonts w:ascii="Times New Roman" w:hAnsi="Times New Roman" w:cs="Times New Roman"/>
        </w:rPr>
        <w:t>operates in the 2.4GHz frequency ba</w:t>
      </w:r>
      <w:r w:rsidR="00B168C7">
        <w:rPr>
          <w:rFonts w:ascii="Times New Roman" w:hAnsi="Times New Roman" w:cs="Times New Roman"/>
        </w:rPr>
        <w:t>n</w:t>
      </w:r>
      <w:r w:rsidR="00046E17">
        <w:rPr>
          <w:rFonts w:ascii="Times New Roman" w:hAnsi="Times New Roman" w:cs="Times New Roman"/>
        </w:rPr>
        <w:t>d and h</w:t>
      </w:r>
      <w:r w:rsidR="00DF454B">
        <w:rPr>
          <w:rFonts w:ascii="Times New Roman" w:hAnsi="Times New Roman" w:cs="Times New Roman"/>
        </w:rPr>
        <w:t>as a higher throughput of</w:t>
      </w:r>
      <w:r w:rsidR="00046E17">
        <w:rPr>
          <w:rFonts w:ascii="Times New Roman" w:hAnsi="Times New Roman" w:cs="Times New Roman"/>
        </w:rPr>
        <w:t xml:space="preserve"> 305kpbs, whereas LoRa</w:t>
      </w:r>
      <w:r w:rsidR="00B168C7">
        <w:rPr>
          <w:rFonts w:ascii="Times New Roman" w:hAnsi="Times New Roman" w:cs="Times New Roman"/>
        </w:rPr>
        <w:t xml:space="preserve"> operates in the 900MHz band</w:t>
      </w:r>
      <w:r w:rsidR="00046E17">
        <w:rPr>
          <w:rFonts w:ascii="Times New Roman" w:hAnsi="Times New Roman" w:cs="Times New Roman"/>
        </w:rPr>
        <w:t xml:space="preserve"> only has a throughput ranging from .018 to 38.4 kb</w:t>
      </w:r>
      <w:r w:rsidR="00B702F8">
        <w:rPr>
          <w:rFonts w:ascii="Times New Roman" w:hAnsi="Times New Roman" w:cs="Times New Roman"/>
        </w:rPr>
        <w:t>ps [5]. This may be the most important</w:t>
      </w:r>
      <w:r w:rsidR="00046E17">
        <w:rPr>
          <w:rFonts w:ascii="Times New Roman" w:hAnsi="Times New Roman" w:cs="Times New Roman"/>
        </w:rPr>
        <w:t xml:space="preserve"> discrepancy betwe</w:t>
      </w:r>
      <w:r w:rsidR="00B702F8">
        <w:rPr>
          <w:rFonts w:ascii="Times New Roman" w:hAnsi="Times New Roman" w:cs="Times New Roman"/>
        </w:rPr>
        <w:t>en the two modules when comparing them</w:t>
      </w:r>
      <w:r w:rsidR="00046E17">
        <w:rPr>
          <w:rFonts w:ascii="Times New Roman" w:hAnsi="Times New Roman" w:cs="Times New Roman"/>
        </w:rPr>
        <w:t xml:space="preserve"> for use</w:t>
      </w:r>
      <w:r w:rsidR="00B702F8">
        <w:rPr>
          <w:rFonts w:ascii="Times New Roman" w:hAnsi="Times New Roman" w:cs="Times New Roman"/>
        </w:rPr>
        <w:t xml:space="preserve"> in a wearable technology</w:t>
      </w:r>
      <w:r w:rsidR="00046E17">
        <w:rPr>
          <w:rFonts w:ascii="Times New Roman" w:hAnsi="Times New Roman" w:cs="Times New Roman"/>
        </w:rPr>
        <w:t>. For applications where a sensor is continuously monitored, higher dat</w:t>
      </w:r>
      <w:r w:rsidR="00B702F8">
        <w:rPr>
          <w:rFonts w:ascii="Times New Roman" w:hAnsi="Times New Roman" w:cs="Times New Roman"/>
        </w:rPr>
        <w:t>a rates will most likely needed</w:t>
      </w:r>
      <w:r w:rsidR="00046E17">
        <w:rPr>
          <w:rFonts w:ascii="Times New Roman" w:hAnsi="Times New Roman" w:cs="Times New Roman"/>
        </w:rPr>
        <w:t xml:space="preserve"> making BLE the clear favorite. </w:t>
      </w:r>
      <w:r w:rsidR="00B168C7">
        <w:rPr>
          <w:rFonts w:ascii="Times New Roman" w:hAnsi="Times New Roman" w:cs="Times New Roman"/>
        </w:rPr>
        <w:t>BLE also has an adaptive frequency-hopping functionality which makes interference within the band less likely [6]. Both the 900MHz and 2.4GHz bands are classified as licen</w:t>
      </w:r>
      <w:r w:rsidR="00B702F8">
        <w:rPr>
          <w:rFonts w:ascii="Times New Roman" w:hAnsi="Times New Roman" w:cs="Times New Roman"/>
        </w:rPr>
        <w:t>se-free ISM frequency bands, so</w:t>
      </w:r>
      <w:r w:rsidR="00B168C7">
        <w:rPr>
          <w:rFonts w:ascii="Times New Roman" w:hAnsi="Times New Roman" w:cs="Times New Roman"/>
        </w:rPr>
        <w:t xml:space="preserve"> unlicensed operation of these bands is typically permitted.</w:t>
      </w:r>
      <w:r w:rsidR="00B702F8">
        <w:rPr>
          <w:rFonts w:ascii="Times New Roman" w:hAnsi="Times New Roman" w:cs="Times New Roman"/>
        </w:rPr>
        <w:t xml:space="preserve"> This poses no barrier to development.</w:t>
      </w:r>
      <w:r w:rsidR="00B168C7">
        <w:rPr>
          <w:rFonts w:ascii="Times New Roman" w:hAnsi="Times New Roman" w:cs="Times New Roman"/>
        </w:rPr>
        <w:t xml:space="preserve"> </w:t>
      </w:r>
      <w:r w:rsidR="00B702F8">
        <w:rPr>
          <w:rFonts w:ascii="Times New Roman" w:hAnsi="Times New Roman" w:cs="Times New Roman"/>
        </w:rPr>
        <w:t>LoRa</w:t>
      </w:r>
      <w:r w:rsidR="00B168C7">
        <w:rPr>
          <w:rFonts w:ascii="Times New Roman" w:hAnsi="Times New Roman" w:cs="Times New Roman"/>
        </w:rPr>
        <w:t xml:space="preserve"> has</w:t>
      </w:r>
      <w:r w:rsidR="00B702F8">
        <w:rPr>
          <w:rFonts w:ascii="Times New Roman" w:hAnsi="Times New Roman" w:cs="Times New Roman"/>
        </w:rPr>
        <w:t xml:space="preserve"> one major advantage:</w:t>
      </w:r>
      <w:r w:rsidR="00046E17">
        <w:rPr>
          <w:rFonts w:ascii="Times New Roman" w:hAnsi="Times New Roman" w:cs="Times New Roman"/>
        </w:rPr>
        <w:t xml:space="preserve"> a much longer</w:t>
      </w:r>
      <w:r w:rsidR="00E34889">
        <w:rPr>
          <w:rFonts w:ascii="Times New Roman" w:hAnsi="Times New Roman" w:cs="Times New Roman"/>
        </w:rPr>
        <w:t xml:space="preserve"> range</w:t>
      </w:r>
      <w:r w:rsidR="00B702F8">
        <w:rPr>
          <w:rFonts w:ascii="Times New Roman" w:hAnsi="Times New Roman" w:cs="Times New Roman"/>
        </w:rPr>
        <w:t>. It has a range of</w:t>
      </w:r>
      <w:r w:rsidR="00E34889">
        <w:rPr>
          <w:rFonts w:ascii="Times New Roman" w:hAnsi="Times New Roman" w:cs="Times New Roman"/>
        </w:rPr>
        <w:t xml:space="preserve"> anywhere from 2 to 20</w:t>
      </w:r>
      <w:r w:rsidR="00046E17">
        <w:rPr>
          <w:rFonts w:ascii="Times New Roman" w:hAnsi="Times New Roman" w:cs="Times New Roman"/>
        </w:rPr>
        <w:t>km</w:t>
      </w:r>
      <w:r w:rsidR="00B702F8">
        <w:rPr>
          <w:rFonts w:ascii="Times New Roman" w:hAnsi="Times New Roman" w:cs="Times New Roman"/>
        </w:rPr>
        <w:t>,</w:t>
      </w:r>
      <w:r w:rsidR="00046E17">
        <w:rPr>
          <w:rFonts w:ascii="Times New Roman" w:hAnsi="Times New Roman" w:cs="Times New Roman"/>
        </w:rPr>
        <w:t xml:space="preserve"> </w:t>
      </w:r>
      <w:r w:rsidR="00E34889">
        <w:rPr>
          <w:rFonts w:ascii="Times New Roman" w:hAnsi="Times New Roman" w:cs="Times New Roman"/>
        </w:rPr>
        <w:t xml:space="preserve">depending on the type of antenna, </w:t>
      </w:r>
      <w:r w:rsidR="00046E17">
        <w:rPr>
          <w:rFonts w:ascii="Times New Roman" w:hAnsi="Times New Roman" w:cs="Times New Roman"/>
        </w:rPr>
        <w:t xml:space="preserve">compared to just </w:t>
      </w:r>
      <w:r w:rsidR="00E34889">
        <w:rPr>
          <w:rFonts w:ascii="Times New Roman" w:hAnsi="Times New Roman" w:cs="Times New Roman"/>
        </w:rPr>
        <w:t>280m for BLE</w:t>
      </w:r>
      <w:r w:rsidR="00B168C7">
        <w:rPr>
          <w:rFonts w:ascii="Times New Roman" w:hAnsi="Times New Roman" w:cs="Times New Roman"/>
        </w:rPr>
        <w:t xml:space="preserve"> [7</w:t>
      </w:r>
      <w:r w:rsidR="00E34889">
        <w:rPr>
          <w:rFonts w:ascii="Times New Roman" w:hAnsi="Times New Roman" w:cs="Times New Roman"/>
        </w:rPr>
        <w:t>].</w:t>
      </w:r>
      <w:r w:rsidR="00DF454B">
        <w:rPr>
          <w:rFonts w:ascii="Times New Roman" w:hAnsi="Times New Roman" w:cs="Times New Roman"/>
        </w:rPr>
        <w:t xml:space="preserve"> F</w:t>
      </w:r>
      <w:r w:rsidR="00E34889">
        <w:rPr>
          <w:rFonts w:ascii="Times New Roman" w:hAnsi="Times New Roman" w:cs="Times New Roman"/>
        </w:rPr>
        <w:t>or many wearable application</w:t>
      </w:r>
      <w:r w:rsidR="00B702F8">
        <w:rPr>
          <w:rFonts w:ascii="Times New Roman" w:hAnsi="Times New Roman" w:cs="Times New Roman"/>
        </w:rPr>
        <w:t>s</w:t>
      </w:r>
      <w:r w:rsidR="00E34889">
        <w:rPr>
          <w:rFonts w:ascii="Times New Roman" w:hAnsi="Times New Roman" w:cs="Times New Roman"/>
        </w:rPr>
        <w:t xml:space="preserve"> 280m should be e</w:t>
      </w:r>
      <w:r w:rsidR="00B702F8">
        <w:rPr>
          <w:rFonts w:ascii="Times New Roman" w:hAnsi="Times New Roman" w:cs="Times New Roman"/>
        </w:rPr>
        <w:t>nough distance needed to reach the receiving device</w:t>
      </w:r>
      <w:r w:rsidR="00E34889">
        <w:rPr>
          <w:rFonts w:ascii="Times New Roman" w:hAnsi="Times New Roman" w:cs="Times New Roman"/>
        </w:rPr>
        <w:t xml:space="preserve">. </w:t>
      </w:r>
    </w:p>
    <w:p w:rsidR="00B168C7" w:rsidRPr="00E34889" w:rsidRDefault="00B168C7" w:rsidP="0008219C">
      <w:pPr>
        <w:spacing w:after="0" w:line="360" w:lineRule="auto"/>
        <w:rPr>
          <w:rFonts w:ascii="Times New Roman" w:hAnsi="Times New Roman" w:cs="Times New Roman"/>
        </w:rPr>
      </w:pPr>
    </w:p>
    <w:p w:rsidR="00B168C7" w:rsidRDefault="009E558D" w:rsidP="0008219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Conclusions</w:t>
      </w:r>
      <w:r>
        <w:rPr>
          <w:rFonts w:ascii="Times New Roman" w:hAnsi="Times New Roman" w:cs="Times New Roman"/>
          <w:b/>
        </w:rPr>
        <w:tab/>
      </w:r>
    </w:p>
    <w:p w:rsidR="00DF454B" w:rsidRPr="003C651F" w:rsidRDefault="00D72EF4" w:rsidP="00BA49AA">
      <w:pPr>
        <w:spacing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specialized long-range applications, the inclusion of LoRa may make the mDot the better choice. However for a higher percentage of applications </w:t>
      </w:r>
      <w:r w:rsidR="00B702F8">
        <w:rPr>
          <w:rFonts w:ascii="Times New Roman" w:hAnsi="Times New Roman" w:cs="Times New Roman"/>
        </w:rPr>
        <w:t>the RFduino would be a</w:t>
      </w:r>
      <w:r>
        <w:rPr>
          <w:rFonts w:ascii="Times New Roman" w:hAnsi="Times New Roman" w:cs="Times New Roman"/>
        </w:rPr>
        <w:t xml:space="preserve"> better fit due to its higher throughput and </w:t>
      </w:r>
      <w:r w:rsidR="00BA49AA">
        <w:rPr>
          <w:rFonts w:ascii="Times New Roman" w:hAnsi="Times New Roman" w:cs="Times New Roman"/>
        </w:rPr>
        <w:t xml:space="preserve">decent </w:t>
      </w:r>
      <w:r>
        <w:rPr>
          <w:rFonts w:ascii="Times New Roman" w:hAnsi="Times New Roman" w:cs="Times New Roman"/>
        </w:rPr>
        <w:t>signal range.</w:t>
      </w:r>
      <w:r w:rsidR="00BA49AA">
        <w:rPr>
          <w:rFonts w:ascii="Times New Roman" w:hAnsi="Times New Roman" w:cs="Times New Roman"/>
        </w:rPr>
        <w:t xml:space="preserve"> The inclusion of the Simblee application also makes the RFduino attractive for those who aren’t willing to take the time to learn</w:t>
      </w:r>
      <w:r w:rsidR="00B702F8">
        <w:rPr>
          <w:rFonts w:ascii="Times New Roman" w:hAnsi="Times New Roman" w:cs="Times New Roman"/>
        </w:rPr>
        <w:t xml:space="preserve"> more traditional</w:t>
      </w:r>
      <w:r w:rsidR="00BA49AA">
        <w:rPr>
          <w:rFonts w:ascii="Times New Roman" w:hAnsi="Times New Roman" w:cs="Times New Roman"/>
        </w:rPr>
        <w:t xml:space="preserve"> iPhone or Android application development. </w:t>
      </w:r>
    </w:p>
    <w:p w:rsidR="00BA49AA" w:rsidRDefault="00BA49AA" w:rsidP="0008219C">
      <w:pPr>
        <w:spacing w:after="0" w:line="360" w:lineRule="auto"/>
        <w:rPr>
          <w:rFonts w:ascii="Times New Roman" w:hAnsi="Times New Roman" w:cs="Times New Roman"/>
          <w:b/>
        </w:rPr>
      </w:pPr>
    </w:p>
    <w:p w:rsidR="00B702F8" w:rsidRDefault="00B702F8" w:rsidP="0008219C">
      <w:pPr>
        <w:spacing w:after="0" w:line="360" w:lineRule="auto"/>
        <w:rPr>
          <w:rFonts w:ascii="Times New Roman" w:hAnsi="Times New Roman" w:cs="Times New Roman"/>
          <w:b/>
        </w:rPr>
      </w:pPr>
    </w:p>
    <w:p w:rsidR="00BA49AA" w:rsidRDefault="00BA49AA" w:rsidP="0008219C">
      <w:pPr>
        <w:spacing w:after="0" w:line="360" w:lineRule="auto"/>
        <w:rPr>
          <w:rFonts w:ascii="Times New Roman" w:hAnsi="Times New Roman" w:cs="Times New Roman"/>
          <w:b/>
        </w:rPr>
      </w:pPr>
    </w:p>
    <w:p w:rsidR="00BA49AA" w:rsidRDefault="00BA49AA" w:rsidP="0008219C">
      <w:pPr>
        <w:spacing w:after="0" w:line="360" w:lineRule="auto"/>
        <w:rPr>
          <w:rFonts w:ascii="Times New Roman" w:hAnsi="Times New Roman" w:cs="Times New Roman"/>
          <w:b/>
        </w:rPr>
      </w:pPr>
    </w:p>
    <w:p w:rsidR="00BA49AA" w:rsidRDefault="00BA49AA" w:rsidP="0008219C">
      <w:pPr>
        <w:spacing w:after="0" w:line="360" w:lineRule="auto"/>
        <w:rPr>
          <w:rFonts w:ascii="Times New Roman" w:hAnsi="Times New Roman" w:cs="Times New Roman"/>
          <w:b/>
        </w:rPr>
      </w:pPr>
    </w:p>
    <w:p w:rsidR="00BA49AA" w:rsidRDefault="00BA49AA" w:rsidP="0008219C">
      <w:pPr>
        <w:spacing w:after="0" w:line="360" w:lineRule="auto"/>
        <w:rPr>
          <w:rFonts w:ascii="Times New Roman" w:hAnsi="Times New Roman" w:cs="Times New Roman"/>
          <w:b/>
        </w:rPr>
      </w:pPr>
    </w:p>
    <w:p w:rsidR="00BA49AA" w:rsidRDefault="00BA49AA" w:rsidP="0008219C">
      <w:pPr>
        <w:spacing w:after="0" w:line="360" w:lineRule="auto"/>
        <w:rPr>
          <w:rFonts w:ascii="Times New Roman" w:hAnsi="Times New Roman" w:cs="Times New Roman"/>
          <w:b/>
        </w:rPr>
      </w:pPr>
    </w:p>
    <w:p w:rsidR="009F51AC" w:rsidRDefault="009F51AC" w:rsidP="00BA49AA">
      <w:pPr>
        <w:spacing w:after="0" w:line="360" w:lineRule="auto"/>
        <w:rPr>
          <w:rFonts w:ascii="Times New Roman" w:hAnsi="Times New Roman" w:cs="Times New Roman"/>
          <w:b/>
        </w:rPr>
      </w:pPr>
    </w:p>
    <w:p w:rsidR="003F7EC5" w:rsidRPr="0008219C" w:rsidRDefault="003F7EC5" w:rsidP="00BA49AA">
      <w:pPr>
        <w:spacing w:after="0" w:line="360" w:lineRule="auto"/>
        <w:rPr>
          <w:rFonts w:ascii="Times New Roman" w:hAnsi="Times New Roman" w:cs="Times New Roman"/>
          <w:b/>
        </w:rPr>
      </w:pPr>
    </w:p>
    <w:p w:rsidR="00441B28" w:rsidRDefault="00736703" w:rsidP="009E558D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[1</w:t>
      </w:r>
      <w:r w:rsidR="00441B28">
        <w:rPr>
          <w:rFonts w:ascii="Times New Roman" w:hAnsi="Times New Roman" w:cs="Times New Roman"/>
        </w:rPr>
        <w:t>]</w:t>
      </w:r>
      <w:r w:rsidR="00657441">
        <w:rPr>
          <w:rFonts w:ascii="Times New Roman" w:hAnsi="Times New Roman" w:cs="Times New Roman"/>
        </w:rPr>
        <w:tab/>
      </w:r>
      <w:r w:rsidR="009A2C2B">
        <w:rPr>
          <w:rFonts w:ascii="Times New Roman" w:hAnsi="Times New Roman" w:cs="Times New Roman"/>
        </w:rPr>
        <w:t>RF Digital</w:t>
      </w:r>
      <w:r w:rsidR="00657441">
        <w:rPr>
          <w:rFonts w:ascii="Times New Roman" w:hAnsi="Times New Roman" w:cs="Times New Roman"/>
        </w:rPr>
        <w:t xml:space="preserve"> Corporatio</w:t>
      </w:r>
      <w:r w:rsidR="00657441" w:rsidRPr="00233069">
        <w:rPr>
          <w:rFonts w:ascii="Times New Roman" w:hAnsi="Times New Roman" w:cs="Times New Roman"/>
        </w:rPr>
        <w:t>n</w:t>
      </w:r>
      <w:r w:rsidR="009A2C2B" w:rsidRPr="00233069">
        <w:rPr>
          <w:rFonts w:ascii="Times New Roman" w:hAnsi="Times New Roman" w:cs="Times New Roman"/>
        </w:rPr>
        <w:t>, “</w:t>
      </w:r>
      <w:r w:rsidR="00233069" w:rsidRPr="00233069">
        <w:rPr>
          <w:rFonts w:ascii="Times New Roman" w:hAnsi="Times New Roman" w:cs="Times New Roman"/>
        </w:rPr>
        <w:t>Bluetooth 4.0 Low Energy BLE RF Module With Built-In ARM Cortex M0 Microconroller</w:t>
      </w:r>
      <w:r w:rsidR="009A2C2B" w:rsidRPr="00233069">
        <w:rPr>
          <w:rFonts w:ascii="Times New Roman" w:hAnsi="Times New Roman" w:cs="Times New Roman"/>
        </w:rPr>
        <w:t xml:space="preserve">,” </w:t>
      </w:r>
      <w:r w:rsidR="00233069" w:rsidRPr="00233069">
        <w:rPr>
          <w:rFonts w:ascii="Times New Roman" w:hAnsi="Times New Roman" w:cs="Times New Roman"/>
        </w:rPr>
        <w:t>RFD22301</w:t>
      </w:r>
      <w:r w:rsidR="009933D8" w:rsidRPr="00233069">
        <w:rPr>
          <w:rFonts w:ascii="Times New Roman" w:hAnsi="Times New Roman" w:cs="Times New Roman"/>
        </w:rPr>
        <w:t xml:space="preserve"> </w:t>
      </w:r>
      <w:r w:rsidR="009A2C2B" w:rsidRPr="00233069">
        <w:rPr>
          <w:rFonts w:ascii="Times New Roman" w:hAnsi="Times New Roman" w:cs="Times New Roman"/>
        </w:rPr>
        <w:t>Datasheet</w:t>
      </w:r>
      <w:r w:rsidR="00657441" w:rsidRPr="00233069">
        <w:rPr>
          <w:rFonts w:ascii="Times New Roman" w:hAnsi="Times New Roman" w:cs="Times New Roman"/>
        </w:rPr>
        <w:t>, Nov</w:t>
      </w:r>
      <w:r w:rsidR="00306D0E" w:rsidRPr="00233069">
        <w:rPr>
          <w:rFonts w:ascii="Times New Roman" w:hAnsi="Times New Roman" w:cs="Times New Roman"/>
        </w:rPr>
        <w:t>.</w:t>
      </w:r>
      <w:r w:rsidR="00233069">
        <w:rPr>
          <w:rFonts w:ascii="Times New Roman" w:hAnsi="Times New Roman" w:cs="Times New Roman"/>
        </w:rPr>
        <w:t>, 2013</w:t>
      </w:r>
      <w:r w:rsidR="00657441">
        <w:rPr>
          <w:rFonts w:ascii="Times New Roman" w:hAnsi="Times New Roman" w:cs="Times New Roman"/>
        </w:rPr>
        <w:t xml:space="preserve">. </w:t>
      </w:r>
    </w:p>
    <w:p w:rsidR="00736703" w:rsidRDefault="00736703" w:rsidP="00736703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[2</w:t>
      </w:r>
      <w:r w:rsidRPr="003A394D">
        <w:rPr>
          <w:rFonts w:ascii="Times New Roman" w:hAnsi="Times New Roman" w:cs="Times New Roman"/>
        </w:rPr>
        <w:t>]</w:t>
      </w:r>
      <w:r w:rsidRPr="003A394D">
        <w:rPr>
          <w:rFonts w:ascii="Times New Roman" w:hAnsi="Times New Roman" w:cs="Times New Roman"/>
        </w:rPr>
        <w:tab/>
        <w:t xml:space="preserve">Multi-Tech Systems, Inc., “MultiConnect mDot MTDOT Developer Guide,” S000612 Manual, </w:t>
      </w:r>
      <w:r>
        <w:rPr>
          <w:rFonts w:ascii="Times New Roman" w:hAnsi="Times New Roman" w:cs="Times New Roman"/>
        </w:rPr>
        <w:t xml:space="preserve">2016. </w:t>
      </w:r>
    </w:p>
    <w:p w:rsidR="00736703" w:rsidRDefault="00330C2B" w:rsidP="00736703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[3</w:t>
      </w:r>
      <w:r w:rsidR="00736703" w:rsidRPr="00441B28">
        <w:rPr>
          <w:rFonts w:ascii="Times New Roman" w:hAnsi="Times New Roman" w:cs="Times New Roman"/>
        </w:rPr>
        <w:t>]</w:t>
      </w:r>
      <w:r w:rsidR="00736703">
        <w:rPr>
          <w:rFonts w:ascii="Times New Roman" w:hAnsi="Times New Roman" w:cs="Times New Roman"/>
        </w:rPr>
        <w:t xml:space="preserve"> </w:t>
      </w:r>
      <w:r w:rsidR="00736703">
        <w:rPr>
          <w:rFonts w:ascii="Times New Roman" w:hAnsi="Times New Roman" w:cs="Times New Roman"/>
        </w:rPr>
        <w:tab/>
        <w:t xml:space="preserve">SparkFun Electronics, “RFduino – Simblee DIP,” [Online]. Available: </w:t>
      </w:r>
      <w:hyperlink r:id="rId6" w:history="1">
        <w:r w:rsidR="00736703" w:rsidRPr="009839C2">
          <w:rPr>
            <w:rStyle w:val="Hyperlink"/>
            <w:rFonts w:ascii="Times New Roman" w:hAnsi="Times New Roman" w:cs="Times New Roman"/>
          </w:rPr>
          <w:t>https://www.sparkfun.com/products/13768</w:t>
        </w:r>
      </w:hyperlink>
      <w:r w:rsidR="00736703">
        <w:rPr>
          <w:rFonts w:ascii="Times New Roman" w:hAnsi="Times New Roman" w:cs="Times New Roman"/>
        </w:rPr>
        <w:t xml:space="preserve">. [Accessed: Oct. 23, 2016]. </w:t>
      </w:r>
    </w:p>
    <w:p w:rsidR="00657441" w:rsidRDefault="009552E7" w:rsidP="009E558D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[4</w:t>
      </w:r>
      <w:r w:rsidR="00657441">
        <w:rPr>
          <w:rFonts w:ascii="Times New Roman" w:hAnsi="Times New Roman" w:cs="Times New Roman"/>
        </w:rPr>
        <w:t>]</w:t>
      </w:r>
      <w:r w:rsidR="00657441">
        <w:rPr>
          <w:rFonts w:ascii="Times New Roman" w:hAnsi="Times New Roman" w:cs="Times New Roman"/>
        </w:rPr>
        <w:tab/>
      </w:r>
      <w:r w:rsidR="009933D8">
        <w:rPr>
          <w:rFonts w:ascii="Times New Roman" w:hAnsi="Times New Roman" w:cs="Times New Roman"/>
        </w:rPr>
        <w:t xml:space="preserve">Multi-Tech Systems, Inc., “MultiConnect mDot,” </w:t>
      </w:r>
      <w:r w:rsidR="009933D8" w:rsidRPr="009933D8">
        <w:rPr>
          <w:rFonts w:ascii="Times New Roman" w:hAnsi="Times New Roman" w:cs="Times New Roman"/>
        </w:rPr>
        <w:t>86002171</w:t>
      </w:r>
      <w:r w:rsidR="009933D8">
        <w:rPr>
          <w:rFonts w:ascii="Times New Roman" w:hAnsi="Times New Roman" w:cs="Times New Roman"/>
        </w:rPr>
        <w:t xml:space="preserve"> </w:t>
      </w:r>
      <w:r w:rsidR="009933D8" w:rsidRPr="003A394D">
        <w:rPr>
          <w:rFonts w:ascii="Times New Roman" w:hAnsi="Times New Roman" w:cs="Times New Roman"/>
        </w:rPr>
        <w:t xml:space="preserve">Datasheet, </w:t>
      </w:r>
      <w:r w:rsidR="00306D0E">
        <w:rPr>
          <w:rFonts w:ascii="Times New Roman" w:hAnsi="Times New Roman" w:cs="Times New Roman"/>
        </w:rPr>
        <w:t>Apr.,</w:t>
      </w:r>
      <w:r w:rsidR="009933D8" w:rsidRPr="003A394D">
        <w:rPr>
          <w:rFonts w:ascii="Times New Roman" w:hAnsi="Times New Roman" w:cs="Times New Roman"/>
        </w:rPr>
        <w:t xml:space="preserve"> 2015.</w:t>
      </w:r>
    </w:p>
    <w:p w:rsidR="00046E17" w:rsidRDefault="00046E17" w:rsidP="00046E17">
      <w:pPr>
        <w:pStyle w:val="Heading1"/>
        <w:spacing w:before="0" w:beforeAutospacing="0" w:after="0" w:afterAutospacing="0" w:line="360" w:lineRule="auto"/>
        <w:ind w:left="72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[5</w:t>
      </w:r>
      <w:r w:rsidRPr="00306D0E">
        <w:rPr>
          <w:b w:val="0"/>
          <w:sz w:val="22"/>
          <w:szCs w:val="22"/>
        </w:rPr>
        <w:t>]</w:t>
      </w:r>
      <w:r w:rsidRPr="00306D0E">
        <w:rPr>
          <w:b w:val="0"/>
          <w:sz w:val="22"/>
          <w:szCs w:val="22"/>
        </w:rPr>
        <w:tab/>
        <w:t>P. Smith, “</w:t>
      </w:r>
      <w:r w:rsidRPr="00306D0E">
        <w:rPr>
          <w:b w:val="0"/>
          <w:color w:val="000000"/>
          <w:sz w:val="22"/>
          <w:szCs w:val="22"/>
        </w:rPr>
        <w:t>Comparing Low-Power Wireless Technologies,”</w:t>
      </w:r>
      <w:r w:rsidRPr="00306D0E">
        <w:rPr>
          <w:b w:val="0"/>
          <w:sz w:val="22"/>
          <w:szCs w:val="22"/>
        </w:rPr>
        <w:t xml:space="preserve"> CSR- PLC</w:t>
      </w:r>
      <w:r>
        <w:rPr>
          <w:b w:val="0"/>
          <w:sz w:val="22"/>
          <w:szCs w:val="22"/>
        </w:rPr>
        <w:t xml:space="preserve">, Aug. 08, 2011. [Online]. </w:t>
      </w:r>
      <w:hyperlink r:id="rId7" w:history="1">
        <w:r w:rsidRPr="009839C2">
          <w:rPr>
            <w:rStyle w:val="Hyperlink"/>
            <w:b w:val="0"/>
            <w:sz w:val="22"/>
            <w:szCs w:val="22"/>
          </w:rPr>
          <w:t>http://www.digikey.com/en/articles/techzone/2011/aug/comparing-low-power-wireless-technologies</w:t>
        </w:r>
      </w:hyperlink>
      <w:r>
        <w:rPr>
          <w:b w:val="0"/>
          <w:sz w:val="22"/>
          <w:szCs w:val="22"/>
        </w:rPr>
        <w:t xml:space="preserve">. [Accessed: Oct. 23, 2016]. </w:t>
      </w:r>
    </w:p>
    <w:p w:rsidR="00B168C7" w:rsidRPr="009F51AC" w:rsidRDefault="00B168C7" w:rsidP="009F51AC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[6]</w:t>
      </w:r>
      <w:r>
        <w:rPr>
          <w:rFonts w:ascii="Times New Roman" w:hAnsi="Times New Roman" w:cs="Times New Roman"/>
        </w:rPr>
        <w:tab/>
        <w:t xml:space="preserve">R. Nilsson, “Bluetooth low energy technology – the optimal solution for wireless sensors and actuators.” </w:t>
      </w:r>
      <w:r>
        <w:rPr>
          <w:rFonts w:ascii="Times New Roman" w:hAnsi="Times New Roman" w:cs="Times New Roman"/>
          <w:i/>
        </w:rPr>
        <w:t xml:space="preserve">connectblue.com, </w:t>
      </w:r>
      <w:r>
        <w:rPr>
          <w:rFonts w:ascii="Times New Roman" w:hAnsi="Times New Roman" w:cs="Times New Roman"/>
        </w:rPr>
        <w:t xml:space="preserve">Oct. 31, 2011. [Online]. Available: </w:t>
      </w:r>
      <w:hyperlink r:id="rId8" w:history="1">
        <w:r w:rsidRPr="009839C2">
          <w:rPr>
            <w:rStyle w:val="Hyperlink"/>
            <w:rFonts w:ascii="Times New Roman" w:hAnsi="Times New Roman" w:cs="Times New Roman"/>
          </w:rPr>
          <w:t>http://www.connectblue.com/press/articles/bluetooth-low-energy-technology-the-optimal-solution-for-wireless-sensors-and-actuators/</w:t>
        </w:r>
      </w:hyperlink>
      <w:r>
        <w:rPr>
          <w:rFonts w:ascii="Times New Roman" w:hAnsi="Times New Roman" w:cs="Times New Roman"/>
        </w:rPr>
        <w:t>. [Accessed: Oct. 23, 2016].</w:t>
      </w:r>
    </w:p>
    <w:p w:rsidR="00E34889" w:rsidRPr="00E34889" w:rsidRDefault="00B168C7" w:rsidP="00E34889">
      <w:pPr>
        <w:pStyle w:val="Heading1"/>
        <w:shd w:val="clear" w:color="auto" w:fill="FFFFFF"/>
        <w:spacing w:before="0" w:beforeAutospacing="0" w:after="150" w:afterAutospacing="0" w:line="360" w:lineRule="auto"/>
        <w:ind w:left="720" w:hanging="720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[7</w:t>
      </w:r>
      <w:r w:rsidR="00E34889">
        <w:rPr>
          <w:b w:val="0"/>
          <w:sz w:val="22"/>
          <w:szCs w:val="22"/>
        </w:rPr>
        <w:t>]</w:t>
      </w:r>
      <w:r w:rsidR="00E34889">
        <w:rPr>
          <w:b w:val="0"/>
          <w:sz w:val="22"/>
          <w:szCs w:val="22"/>
        </w:rPr>
        <w:tab/>
        <w:t>Adafruit Industries, “</w:t>
      </w:r>
      <w:hyperlink r:id="rId9" w:history="1">
        <w:r w:rsidR="00E34889" w:rsidRPr="009E558D">
          <w:rPr>
            <w:rStyle w:val="Hyperlink"/>
            <w:b w:val="0"/>
            <w:bCs w:val="0"/>
            <w:color w:val="auto"/>
            <w:sz w:val="22"/>
            <w:szCs w:val="22"/>
            <w:u w:val="none"/>
          </w:rPr>
          <w:t>Adafruit RFM69HCW and RFM9X LoRa Packet Radio Breakouts</w:t>
        </w:r>
      </w:hyperlink>
      <w:r w:rsidR="00E34889">
        <w:rPr>
          <w:b w:val="0"/>
          <w:bCs w:val="0"/>
          <w:sz w:val="22"/>
          <w:szCs w:val="22"/>
        </w:rPr>
        <w:t xml:space="preserve">,” [Online]. Available: </w:t>
      </w:r>
      <w:hyperlink r:id="rId10" w:history="1">
        <w:r w:rsidR="00E34889" w:rsidRPr="00C50A6E">
          <w:rPr>
            <w:rStyle w:val="Hyperlink"/>
            <w:b w:val="0"/>
            <w:bCs w:val="0"/>
            <w:sz w:val="22"/>
            <w:szCs w:val="22"/>
          </w:rPr>
          <w:t>https://learn.adafruit.com/adafruit-rfm69hcw-and-rfm96-rfm95-rfm98-lora-packet-padio-breakouts/overview</w:t>
        </w:r>
      </w:hyperlink>
      <w:r w:rsidR="00E34889">
        <w:rPr>
          <w:b w:val="0"/>
          <w:bCs w:val="0"/>
          <w:sz w:val="22"/>
          <w:szCs w:val="22"/>
        </w:rPr>
        <w:t>. [Accessed: Oct. 23, 2016].</w:t>
      </w:r>
    </w:p>
    <w:p w:rsidR="009E558D" w:rsidRPr="00306D0E" w:rsidRDefault="009E558D" w:rsidP="00306D0E">
      <w:pPr>
        <w:pStyle w:val="Heading1"/>
        <w:spacing w:before="0" w:beforeAutospacing="0" w:after="0" w:afterAutospacing="0" w:line="360" w:lineRule="auto"/>
        <w:ind w:left="720" w:hanging="720"/>
        <w:rPr>
          <w:b w:val="0"/>
          <w:color w:val="000000"/>
          <w:sz w:val="22"/>
          <w:szCs w:val="22"/>
        </w:rPr>
      </w:pPr>
    </w:p>
    <w:sectPr w:rsidR="009E558D" w:rsidRPr="00306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19" w:rsidRDefault="00BF2319" w:rsidP="00B702F8">
      <w:pPr>
        <w:spacing w:after="0" w:line="240" w:lineRule="auto"/>
      </w:pPr>
      <w:r>
        <w:separator/>
      </w:r>
    </w:p>
  </w:endnote>
  <w:endnote w:type="continuationSeparator" w:id="0">
    <w:p w:rsidR="00BF2319" w:rsidRDefault="00BF2319" w:rsidP="00B7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19" w:rsidRDefault="00BF2319" w:rsidP="00B702F8">
      <w:pPr>
        <w:spacing w:after="0" w:line="240" w:lineRule="auto"/>
      </w:pPr>
      <w:r>
        <w:separator/>
      </w:r>
    </w:p>
  </w:footnote>
  <w:footnote w:type="continuationSeparator" w:id="0">
    <w:p w:rsidR="00BF2319" w:rsidRDefault="00BF2319" w:rsidP="00B70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28"/>
    <w:rsid w:val="00046E17"/>
    <w:rsid w:val="0008219C"/>
    <w:rsid w:val="000A2342"/>
    <w:rsid w:val="001B3AE7"/>
    <w:rsid w:val="001D209C"/>
    <w:rsid w:val="00233069"/>
    <w:rsid w:val="002A2E4E"/>
    <w:rsid w:val="003005EC"/>
    <w:rsid w:val="00306D0E"/>
    <w:rsid w:val="00330C2B"/>
    <w:rsid w:val="00364077"/>
    <w:rsid w:val="003A394D"/>
    <w:rsid w:val="003C651F"/>
    <w:rsid w:val="003F7EC5"/>
    <w:rsid w:val="00441B28"/>
    <w:rsid w:val="0050386C"/>
    <w:rsid w:val="00580334"/>
    <w:rsid w:val="00657441"/>
    <w:rsid w:val="0069715F"/>
    <w:rsid w:val="006B56A2"/>
    <w:rsid w:val="00724788"/>
    <w:rsid w:val="00736703"/>
    <w:rsid w:val="007A58F8"/>
    <w:rsid w:val="00824834"/>
    <w:rsid w:val="008263DA"/>
    <w:rsid w:val="009552E7"/>
    <w:rsid w:val="0098039D"/>
    <w:rsid w:val="009933D8"/>
    <w:rsid w:val="009A2C2B"/>
    <w:rsid w:val="009B5034"/>
    <w:rsid w:val="009E558D"/>
    <w:rsid w:val="009F51AC"/>
    <w:rsid w:val="00A455F2"/>
    <w:rsid w:val="00AF2263"/>
    <w:rsid w:val="00B168C7"/>
    <w:rsid w:val="00B702F8"/>
    <w:rsid w:val="00BA49AA"/>
    <w:rsid w:val="00BF2319"/>
    <w:rsid w:val="00C022C2"/>
    <w:rsid w:val="00C40180"/>
    <w:rsid w:val="00C732F2"/>
    <w:rsid w:val="00CB3189"/>
    <w:rsid w:val="00D544DF"/>
    <w:rsid w:val="00D72EF4"/>
    <w:rsid w:val="00DF247B"/>
    <w:rsid w:val="00DF454B"/>
    <w:rsid w:val="00E12CFF"/>
    <w:rsid w:val="00E2779D"/>
    <w:rsid w:val="00E34889"/>
    <w:rsid w:val="00EA12AE"/>
    <w:rsid w:val="00EF04F3"/>
    <w:rsid w:val="00EF5152"/>
    <w:rsid w:val="00F17831"/>
    <w:rsid w:val="00F8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DA4F7-7785-45B7-9448-2CC3C82E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5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C2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56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F8641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0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F8"/>
  </w:style>
  <w:style w:type="paragraph" w:styleId="Footer">
    <w:name w:val="footer"/>
    <w:basedOn w:val="Normal"/>
    <w:link w:val="FooterChar"/>
    <w:uiPriority w:val="99"/>
    <w:unhideWhenUsed/>
    <w:rsid w:val="00B70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ectblue.com/press/articles/bluetooth-low-energy-technology-the-optimal-solution-for-wireless-sensors-and-actuato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gikey.com/en/articles/techzone/2011/aug/comparing-low-power-wireless-technologi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arkfun.com/products/1376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earn.adafruit.com/adafruit-rfm69hcw-and-rfm96-rfm95-rfm98-lora-packet-padio-breakouts/overvie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arn.adafruit.com/adafruit-rfm69hcw-and-rfm96-rfm95-rfm98-lora-packet-padio-breakouts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2</cp:revision>
  <cp:lastPrinted>2017-04-08T16:15:00Z</cp:lastPrinted>
  <dcterms:created xsi:type="dcterms:W3CDTF">2017-04-08T16:15:00Z</dcterms:created>
  <dcterms:modified xsi:type="dcterms:W3CDTF">2017-04-08T16:15:00Z</dcterms:modified>
</cp:coreProperties>
</file>