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AFB" w:rsidRDefault="003936B3" w:rsidP="00B1617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Edison Carrick</w:t>
      </w:r>
    </w:p>
    <w:p w:rsidR="003936B3" w:rsidRDefault="003936B3" w:rsidP="00B1617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Erick Maxwell</w:t>
      </w:r>
    </w:p>
    <w:p w:rsidR="003936B3" w:rsidRDefault="003936B3" w:rsidP="00B1617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Bowling Form Facilitator</w:t>
      </w:r>
    </w:p>
    <w:p w:rsidR="003936B3" w:rsidRDefault="003936B3" w:rsidP="00B1617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Analysis of </w:t>
      </w:r>
      <w:r w:rsidR="00B16176">
        <w:rPr>
          <w:rFonts w:ascii="Times New Roman" w:hAnsi="Times New Roman" w:cs="Times New Roman"/>
        </w:rPr>
        <w:t>Sport Tracking Equipment</w:t>
      </w:r>
    </w:p>
    <w:p w:rsidR="00B16176" w:rsidRDefault="00B16176" w:rsidP="00B16176">
      <w:pPr>
        <w:spacing w:after="0" w:line="360" w:lineRule="auto"/>
        <w:rPr>
          <w:rFonts w:ascii="Times New Roman" w:hAnsi="Times New Roman" w:cs="Times New Roman"/>
        </w:rPr>
      </w:pPr>
    </w:p>
    <w:p w:rsidR="00BB5C07" w:rsidRPr="00B16176" w:rsidRDefault="00D75340" w:rsidP="00B16176">
      <w:pPr>
        <w:spacing w:after="0" w:line="360" w:lineRule="auto"/>
        <w:rPr>
          <w:rFonts w:ascii="Times New Roman" w:hAnsi="Times New Roman" w:cs="Times New Roman"/>
          <w:b/>
        </w:rPr>
      </w:pPr>
      <w:r w:rsidRPr="00B16176">
        <w:rPr>
          <w:rFonts w:ascii="Times New Roman" w:hAnsi="Times New Roman" w:cs="Times New Roman"/>
          <w:b/>
        </w:rPr>
        <w:t>Int</w:t>
      </w:r>
      <w:r w:rsidR="00B16176" w:rsidRPr="00B16176">
        <w:rPr>
          <w:rFonts w:ascii="Times New Roman" w:hAnsi="Times New Roman" w:cs="Times New Roman"/>
          <w:b/>
        </w:rPr>
        <w:t>r</w:t>
      </w:r>
      <w:r w:rsidRPr="00B16176">
        <w:rPr>
          <w:rFonts w:ascii="Times New Roman" w:hAnsi="Times New Roman" w:cs="Times New Roman"/>
          <w:b/>
        </w:rPr>
        <w:t>oduction</w:t>
      </w:r>
    </w:p>
    <w:p w:rsidR="00B16176" w:rsidRDefault="00B16176" w:rsidP="00091B7B">
      <w:pPr>
        <w:spacing w:after="0" w:line="360" w:lineRule="auto"/>
        <w:ind w:right="-1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golf being a $70 billion industry [1] and over ten million people actively playing baseball [2]</w:t>
      </w:r>
      <w:r w:rsidR="00091B7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there are numerous opportunities to capitaliz</w:t>
      </w:r>
      <w:r w:rsidR="0076048D">
        <w:rPr>
          <w:rFonts w:ascii="Times New Roman" w:hAnsi="Times New Roman" w:cs="Times New Roman"/>
        </w:rPr>
        <w:t>e on training equipment products</w:t>
      </w:r>
      <w:r>
        <w:rPr>
          <w:rFonts w:ascii="Times New Roman" w:hAnsi="Times New Roman" w:cs="Times New Roman"/>
        </w:rPr>
        <w:t>. Companies have developed systems and devices to help casual players and pro</w:t>
      </w:r>
      <w:r w:rsidR="0076048D">
        <w:rPr>
          <w:rFonts w:ascii="Times New Roman" w:hAnsi="Times New Roman" w:cs="Times New Roman"/>
        </w:rPr>
        <w:t>fessional</w:t>
      </w:r>
      <w:r>
        <w:rPr>
          <w:rFonts w:ascii="Times New Roman" w:hAnsi="Times New Roman" w:cs="Times New Roman"/>
        </w:rPr>
        <w:t xml:space="preserve"> athletes train for sports that require swinging motions such as golf, baseball, and tennis. Unlike trackers the player wears, external tracking equipment take</w:t>
      </w:r>
      <w:r w:rsidR="008D5A8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two forms: devices attached to equipment and camera tracking systems.</w:t>
      </w:r>
      <w:r w:rsidRPr="00B161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Each </w:t>
      </w:r>
      <w:r w:rsidR="00091B7B">
        <w:rPr>
          <w:rFonts w:ascii="Times New Roman" w:hAnsi="Times New Roman" w:cs="Times New Roman"/>
        </w:rPr>
        <w:t>form is coupled with software to provide feedback for the end user.</w:t>
      </w:r>
      <w:r w:rsidR="007A5399">
        <w:rPr>
          <w:rFonts w:ascii="Times New Roman" w:hAnsi="Times New Roman" w:cs="Times New Roman"/>
        </w:rPr>
        <w:t xml:space="preserve"> This paper is a review of external sport tracking equipment.</w:t>
      </w:r>
    </w:p>
    <w:p w:rsidR="00B16176" w:rsidRDefault="00B16176" w:rsidP="00B16176">
      <w:pPr>
        <w:spacing w:after="0" w:line="360" w:lineRule="auto"/>
        <w:rPr>
          <w:rFonts w:ascii="Times New Roman" w:hAnsi="Times New Roman" w:cs="Times New Roman"/>
        </w:rPr>
      </w:pPr>
    </w:p>
    <w:p w:rsidR="00D75340" w:rsidRPr="00B16176" w:rsidRDefault="00D75340" w:rsidP="00B16176">
      <w:pPr>
        <w:spacing w:after="0" w:line="360" w:lineRule="auto"/>
        <w:rPr>
          <w:rFonts w:ascii="Times New Roman" w:hAnsi="Times New Roman" w:cs="Times New Roman"/>
          <w:b/>
        </w:rPr>
      </w:pPr>
      <w:r w:rsidRPr="00B16176">
        <w:rPr>
          <w:rFonts w:ascii="Times New Roman" w:hAnsi="Times New Roman" w:cs="Times New Roman"/>
          <w:b/>
        </w:rPr>
        <w:t>Commercial Applications</w:t>
      </w:r>
      <w:r w:rsidR="00B16176" w:rsidRPr="00B16176">
        <w:rPr>
          <w:rFonts w:ascii="Times New Roman" w:hAnsi="Times New Roman" w:cs="Times New Roman"/>
          <w:b/>
        </w:rPr>
        <w:t xml:space="preserve"> of Sport Tracking Equipment</w:t>
      </w:r>
    </w:p>
    <w:p w:rsidR="00B16176" w:rsidRPr="00A53659" w:rsidRDefault="00B16176" w:rsidP="00B16176">
      <w:pPr>
        <w:spacing w:after="0" w:line="360" w:lineRule="auto"/>
        <w:ind w:firstLine="720"/>
        <w:rPr>
          <w:rFonts w:ascii="Times New Roman" w:hAnsi="Times New Roman" w:cs="Times New Roman"/>
          <w:b/>
        </w:rPr>
      </w:pPr>
      <w:r w:rsidRPr="00A53659">
        <w:rPr>
          <w:rFonts w:ascii="Times New Roman" w:hAnsi="Times New Roman" w:cs="Times New Roman"/>
          <w:b/>
        </w:rPr>
        <w:t>Baseball</w:t>
      </w:r>
    </w:p>
    <w:p w:rsidR="000D133E" w:rsidRDefault="00C4345A" w:rsidP="00B16176">
      <w:pPr>
        <w:spacing w:after="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maximize swing power and efficiency athletes use tracking devices to </w:t>
      </w:r>
      <w:r w:rsidR="00091B7B">
        <w:rPr>
          <w:rFonts w:ascii="Times New Roman" w:hAnsi="Times New Roman" w:cs="Times New Roman"/>
        </w:rPr>
        <w:t>improve their swing</w:t>
      </w:r>
      <w:r>
        <w:rPr>
          <w:rFonts w:ascii="Times New Roman" w:hAnsi="Times New Roman" w:cs="Times New Roman"/>
        </w:rPr>
        <w:t xml:space="preserve">.  </w:t>
      </w:r>
      <w:proofErr w:type="spellStart"/>
      <w:r w:rsidR="000D133E">
        <w:rPr>
          <w:rFonts w:ascii="Times New Roman" w:hAnsi="Times New Roman" w:cs="Times New Roman"/>
        </w:rPr>
        <w:t>Hittinguru</w:t>
      </w:r>
      <w:proofErr w:type="spellEnd"/>
      <w:r w:rsidR="000D133E">
        <w:rPr>
          <w:rFonts w:ascii="Times New Roman" w:hAnsi="Times New Roman" w:cs="Times New Roman"/>
        </w:rPr>
        <w:t xml:space="preserve"> produces a</w:t>
      </w:r>
      <w:r w:rsidR="00836342">
        <w:rPr>
          <w:rFonts w:ascii="Times New Roman" w:hAnsi="Times New Roman" w:cs="Times New Roman"/>
        </w:rPr>
        <w:t xml:space="preserve"> camera system starting at $55 [3]</w:t>
      </w:r>
      <w:r w:rsidR="000D133E">
        <w:rPr>
          <w:rFonts w:ascii="Times New Roman" w:hAnsi="Times New Roman" w:cs="Times New Roman"/>
        </w:rPr>
        <w:t>. By leve</w:t>
      </w:r>
      <w:r w:rsidR="0076048D">
        <w:rPr>
          <w:rFonts w:ascii="Times New Roman" w:hAnsi="Times New Roman" w:cs="Times New Roman"/>
        </w:rPr>
        <w:t>raging the Xbox Kinect hardware</w:t>
      </w:r>
      <w:r w:rsidR="000D133E">
        <w:rPr>
          <w:rFonts w:ascii="Times New Roman" w:hAnsi="Times New Roman" w:cs="Times New Roman"/>
        </w:rPr>
        <w:t xml:space="preserve"> and </w:t>
      </w:r>
      <w:r w:rsidR="0009780A">
        <w:rPr>
          <w:rFonts w:ascii="Times New Roman" w:hAnsi="Times New Roman" w:cs="Times New Roman"/>
        </w:rPr>
        <w:t xml:space="preserve">custom </w:t>
      </w:r>
      <w:r w:rsidR="000D133E">
        <w:rPr>
          <w:rFonts w:ascii="Times New Roman" w:hAnsi="Times New Roman" w:cs="Times New Roman"/>
        </w:rPr>
        <w:t xml:space="preserve">software to analyze images, the system is relatively low cost. Diamond Kinetics sells a baseball bat sensor attachment for $150 [4]. Even though the attachment is more expensive than the camera system, it is more portable and interfaces with a smartphone mobile application. </w:t>
      </w:r>
    </w:p>
    <w:p w:rsidR="00B16176" w:rsidRPr="00A53659" w:rsidRDefault="00B16176" w:rsidP="00B16176">
      <w:pPr>
        <w:spacing w:after="0" w:line="360" w:lineRule="auto"/>
        <w:ind w:firstLine="720"/>
        <w:rPr>
          <w:rFonts w:ascii="Times New Roman" w:hAnsi="Times New Roman" w:cs="Times New Roman"/>
          <w:b/>
        </w:rPr>
      </w:pPr>
      <w:r w:rsidRPr="00A53659">
        <w:rPr>
          <w:rFonts w:ascii="Times New Roman" w:hAnsi="Times New Roman" w:cs="Times New Roman"/>
          <w:b/>
        </w:rPr>
        <w:t>Golf</w:t>
      </w:r>
    </w:p>
    <w:p w:rsidR="00B16176" w:rsidRPr="00C14A7F" w:rsidRDefault="00836342" w:rsidP="00B16176">
      <w:pPr>
        <w:spacing w:after="0" w:line="360" w:lineRule="auto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Tracking</w:t>
      </w:r>
      <w:r w:rsidR="00A53659">
        <w:rPr>
          <w:rFonts w:ascii="Times New Roman" w:hAnsi="Times New Roman" w:cs="Times New Roman"/>
        </w:rPr>
        <w:t xml:space="preserve"> camera systems </w:t>
      </w:r>
      <w:r w:rsidR="00C14A7F">
        <w:rPr>
          <w:rFonts w:ascii="Times New Roman" w:hAnsi="Times New Roman" w:cs="Times New Roman"/>
        </w:rPr>
        <w:t>such as Gears Golf</w:t>
      </w:r>
      <w:r w:rsidR="007A5399">
        <w:rPr>
          <w:rFonts w:ascii="Times New Roman" w:hAnsi="Times New Roman" w:cs="Times New Roman"/>
        </w:rPr>
        <w:t>,</w:t>
      </w:r>
      <w:r w:rsidR="00C14A7F">
        <w:rPr>
          <w:rFonts w:ascii="Times New Roman" w:hAnsi="Times New Roman" w:cs="Times New Roman"/>
        </w:rPr>
        <w:t xml:space="preserve"> which</w:t>
      </w:r>
      <w:r w:rsidR="00C14A7F">
        <w:rPr>
          <w:rFonts w:ascii="Times New Roman" w:hAnsi="Times New Roman" w:cs="Times New Roman"/>
        </w:rPr>
        <w:t xml:space="preserve"> uses multiple cameras, specialize</w:t>
      </w:r>
      <w:r w:rsidR="00C14A7F">
        <w:rPr>
          <w:rFonts w:ascii="Times New Roman" w:hAnsi="Times New Roman" w:cs="Times New Roman"/>
        </w:rPr>
        <w:t>d</w:t>
      </w:r>
      <w:r w:rsidR="00C14A7F">
        <w:rPr>
          <w:rFonts w:ascii="Times New Roman" w:hAnsi="Times New Roman" w:cs="Times New Roman"/>
        </w:rPr>
        <w:t xml:space="preserve"> clothing, and club attachments</w:t>
      </w:r>
      <w:r w:rsidR="00C14A7F">
        <w:rPr>
          <w:rFonts w:ascii="Times New Roman" w:hAnsi="Times New Roman" w:cs="Times New Roman"/>
        </w:rPr>
        <w:t>,</w:t>
      </w:r>
      <w:r w:rsidR="00C14A7F">
        <w:rPr>
          <w:rFonts w:ascii="Times New Roman" w:hAnsi="Times New Roman" w:cs="Times New Roman"/>
        </w:rPr>
        <w:t xml:space="preserve"> </w:t>
      </w:r>
      <w:r w:rsidR="00A53659">
        <w:rPr>
          <w:rFonts w:ascii="Times New Roman" w:hAnsi="Times New Roman" w:cs="Times New Roman"/>
        </w:rPr>
        <w:t>can be as large as</w:t>
      </w:r>
      <w:r w:rsidR="00C14A7F">
        <w:rPr>
          <w:rFonts w:ascii="Times New Roman" w:hAnsi="Times New Roman" w:cs="Times New Roman"/>
        </w:rPr>
        <w:t xml:space="preserve"> an</w:t>
      </w:r>
      <w:r w:rsidR="00A53659">
        <w:rPr>
          <w:rFonts w:ascii="Times New Roman" w:hAnsi="Times New Roman" w:cs="Times New Roman"/>
        </w:rPr>
        <w:t xml:space="preserve"> entire room and cost $39,500</w:t>
      </w:r>
      <w:r w:rsidR="00C14A7F">
        <w:rPr>
          <w:rFonts w:ascii="Times New Roman" w:hAnsi="Times New Roman" w:cs="Times New Roman"/>
        </w:rPr>
        <w:t xml:space="preserve"> </w:t>
      </w:r>
      <w:r w:rsidR="00A53659">
        <w:rPr>
          <w:rFonts w:ascii="Times New Roman" w:hAnsi="Times New Roman" w:cs="Times New Roman"/>
        </w:rPr>
        <w:t>[5]. With a more complex system</w:t>
      </w:r>
      <w:r w:rsidR="004F7620">
        <w:rPr>
          <w:rFonts w:ascii="Times New Roman" w:hAnsi="Times New Roman" w:cs="Times New Roman"/>
        </w:rPr>
        <w:t xml:space="preserve"> </w:t>
      </w:r>
      <w:r w:rsidR="008E4924">
        <w:rPr>
          <w:rFonts w:ascii="Times New Roman" w:hAnsi="Times New Roman" w:cs="Times New Roman"/>
        </w:rPr>
        <w:t>such as</w:t>
      </w:r>
      <w:r w:rsidR="004F7620">
        <w:rPr>
          <w:rFonts w:ascii="Times New Roman" w:hAnsi="Times New Roman" w:cs="Times New Roman"/>
        </w:rPr>
        <w:t xml:space="preserve"> Gears,</w:t>
      </w:r>
      <w:r w:rsidR="00A53659">
        <w:rPr>
          <w:rFonts w:ascii="Times New Roman" w:hAnsi="Times New Roman" w:cs="Times New Roman"/>
        </w:rPr>
        <w:t xml:space="preserve"> multiple metrics on the body and club can be analyzed in </w:t>
      </w:r>
      <w:r w:rsidR="004F7620">
        <w:rPr>
          <w:rFonts w:ascii="Times New Roman" w:hAnsi="Times New Roman" w:cs="Times New Roman"/>
        </w:rPr>
        <w:t xml:space="preserve">3D [6]. For almost a tenth of the price, </w:t>
      </w:r>
      <w:proofErr w:type="spellStart"/>
      <w:r w:rsidR="004F7620">
        <w:rPr>
          <w:rFonts w:ascii="Times New Roman" w:hAnsi="Times New Roman" w:cs="Times New Roman"/>
        </w:rPr>
        <w:t>Smartgolf</w:t>
      </w:r>
      <w:proofErr w:type="spellEnd"/>
      <w:r w:rsidR="004F7620">
        <w:rPr>
          <w:rFonts w:ascii="Times New Roman" w:hAnsi="Times New Roman" w:cs="Times New Roman"/>
        </w:rPr>
        <w:t xml:space="preserve"> Smart Club is a custom driver with built in</w:t>
      </w:r>
      <w:r w:rsidR="00C14A7F">
        <w:rPr>
          <w:rFonts w:ascii="Times New Roman" w:hAnsi="Times New Roman" w:cs="Times New Roman"/>
        </w:rPr>
        <w:t xml:space="preserve"> sensors to analyze golf swings</w:t>
      </w:r>
      <w:r w:rsidR="00C14A7F" w:rsidRPr="008E4924">
        <w:rPr>
          <w:rFonts w:ascii="Times New Roman" w:hAnsi="Times New Roman" w:cs="Times New Roman"/>
        </w:rPr>
        <w:t xml:space="preserve"> </w:t>
      </w:r>
      <w:r w:rsidR="008E4924" w:rsidRPr="008E4924">
        <w:rPr>
          <w:rFonts w:ascii="Times New Roman" w:hAnsi="Times New Roman" w:cs="Times New Roman"/>
        </w:rPr>
        <w:t>[7</w:t>
      </w:r>
      <w:r w:rsidR="00C14A7F" w:rsidRPr="008E4924">
        <w:rPr>
          <w:rFonts w:ascii="Times New Roman" w:hAnsi="Times New Roman" w:cs="Times New Roman"/>
          <w:sz w:val="24"/>
        </w:rPr>
        <w:t>].</w:t>
      </w:r>
      <w:r>
        <w:rPr>
          <w:rFonts w:ascii="Times New Roman" w:hAnsi="Times New Roman" w:cs="Times New Roman"/>
          <w:sz w:val="24"/>
        </w:rPr>
        <w:t xml:space="preserve"> </w:t>
      </w:r>
    </w:p>
    <w:p w:rsidR="00B16176" w:rsidRPr="00A53659" w:rsidRDefault="00B16176" w:rsidP="00B16176">
      <w:pPr>
        <w:spacing w:after="0" w:line="360" w:lineRule="auto"/>
        <w:ind w:firstLine="720"/>
        <w:rPr>
          <w:rFonts w:ascii="Times New Roman" w:hAnsi="Times New Roman" w:cs="Times New Roman"/>
          <w:b/>
        </w:rPr>
      </w:pPr>
      <w:r w:rsidRPr="00A53659">
        <w:rPr>
          <w:rFonts w:ascii="Times New Roman" w:hAnsi="Times New Roman" w:cs="Times New Roman"/>
          <w:b/>
        </w:rPr>
        <w:t>Tennis</w:t>
      </w:r>
    </w:p>
    <w:p w:rsidR="009255C2" w:rsidRDefault="00CB37B4" w:rsidP="004F7620">
      <w:pPr>
        <w:spacing w:after="0" w:line="360" w:lineRule="auto"/>
        <w:ind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Play</w:t>
      </w:r>
      <w:r w:rsidR="00E22AAB">
        <w:rPr>
          <w:rFonts w:ascii="Times New Roman" w:hAnsi="Times New Roman" w:cs="Times New Roman"/>
        </w:rPr>
        <w:t>Sight</w:t>
      </w:r>
      <w:proofErr w:type="spellEnd"/>
      <w:r w:rsidR="00E22AAB">
        <w:rPr>
          <w:rFonts w:ascii="Times New Roman" w:hAnsi="Times New Roman" w:cs="Times New Roman"/>
        </w:rPr>
        <w:t xml:space="preserve"> is a tennis court monitoring system for</w:t>
      </w:r>
      <w:r w:rsidR="008E4924">
        <w:rPr>
          <w:rFonts w:ascii="Times New Roman" w:hAnsi="Times New Roman" w:cs="Times New Roman"/>
        </w:rPr>
        <w:t xml:space="preserve"> recording matches and swings [8</w:t>
      </w:r>
      <w:r w:rsidR="00E22AAB">
        <w:rPr>
          <w:rFonts w:ascii="Times New Roman" w:hAnsi="Times New Roman" w:cs="Times New Roman"/>
        </w:rPr>
        <w:t xml:space="preserve">]. </w:t>
      </w:r>
      <w:r w:rsidR="00C14A7F">
        <w:rPr>
          <w:rFonts w:ascii="Times New Roman" w:hAnsi="Times New Roman" w:cs="Times New Roman"/>
        </w:rPr>
        <w:t>It does not provide individual metrics, but allows the player to retroactively view their performance.</w:t>
      </w:r>
      <w:r w:rsidR="00C4345A">
        <w:rPr>
          <w:rFonts w:ascii="Times New Roman" w:hAnsi="Times New Roman" w:cs="Times New Roman"/>
        </w:rPr>
        <w:t xml:space="preserve"> </w:t>
      </w:r>
      <w:proofErr w:type="spellStart"/>
      <w:r w:rsidR="00E22AAB">
        <w:rPr>
          <w:rFonts w:ascii="Times New Roman" w:hAnsi="Times New Roman" w:cs="Times New Roman"/>
        </w:rPr>
        <w:t>Zepp</w:t>
      </w:r>
      <w:proofErr w:type="spellEnd"/>
      <w:r w:rsidR="00E22AAB">
        <w:rPr>
          <w:rFonts w:ascii="Times New Roman" w:hAnsi="Times New Roman" w:cs="Times New Roman"/>
        </w:rPr>
        <w:t xml:space="preserve"> produces a racket mounted sensor for $1</w:t>
      </w:r>
      <w:r w:rsidR="00C4345A">
        <w:rPr>
          <w:rFonts w:ascii="Times New Roman" w:hAnsi="Times New Roman" w:cs="Times New Roman"/>
        </w:rPr>
        <w:t>50 that provides</w:t>
      </w:r>
      <w:r w:rsidR="008E4924">
        <w:rPr>
          <w:rFonts w:ascii="Times New Roman" w:hAnsi="Times New Roman" w:cs="Times New Roman"/>
        </w:rPr>
        <w:t xml:space="preserve"> swing feedback and metrics [9</w:t>
      </w:r>
      <w:r w:rsidR="00C4345A">
        <w:rPr>
          <w:rFonts w:ascii="Times New Roman" w:hAnsi="Times New Roman" w:cs="Times New Roman"/>
        </w:rPr>
        <w:t>]. Sport tracker development is</w:t>
      </w:r>
      <w:r w:rsidR="00C14A7F">
        <w:rPr>
          <w:rFonts w:ascii="Times New Roman" w:hAnsi="Times New Roman" w:cs="Times New Roman"/>
        </w:rPr>
        <w:t xml:space="preserve"> not limited to small companies;</w:t>
      </w:r>
      <w:r w:rsidR="00C4345A">
        <w:rPr>
          <w:rFonts w:ascii="Times New Roman" w:hAnsi="Times New Roman" w:cs="Times New Roman"/>
        </w:rPr>
        <w:t xml:space="preserve"> Sony’s Smart Tennis </w:t>
      </w:r>
      <w:r w:rsidR="00C14A7F">
        <w:rPr>
          <w:rFonts w:ascii="Times New Roman" w:hAnsi="Times New Roman" w:cs="Times New Roman"/>
        </w:rPr>
        <w:t>tracker,</w:t>
      </w:r>
      <w:r w:rsidR="00C4345A">
        <w:rPr>
          <w:rFonts w:ascii="Times New Roman" w:hAnsi="Times New Roman" w:cs="Times New Roman"/>
        </w:rPr>
        <w:t xml:space="preserve"> costing $200</w:t>
      </w:r>
      <w:r w:rsidR="00C14A7F">
        <w:rPr>
          <w:rFonts w:ascii="Times New Roman" w:hAnsi="Times New Roman" w:cs="Times New Roman"/>
        </w:rPr>
        <w:t>,</w:t>
      </w:r>
      <w:r w:rsidR="00C4345A">
        <w:rPr>
          <w:rFonts w:ascii="Times New Roman" w:hAnsi="Times New Roman" w:cs="Times New Roman"/>
        </w:rPr>
        <w:t xml:space="preserve"> </w:t>
      </w:r>
      <w:r w:rsidR="004F6BD4">
        <w:rPr>
          <w:rFonts w:ascii="Times New Roman" w:hAnsi="Times New Roman" w:cs="Times New Roman"/>
        </w:rPr>
        <w:t>is another sensor attachment with built-in</w:t>
      </w:r>
      <w:r w:rsidR="00C14A7F">
        <w:rPr>
          <w:rFonts w:ascii="Times New Roman" w:hAnsi="Times New Roman" w:cs="Times New Roman"/>
        </w:rPr>
        <w:t xml:space="preserve"> s</w:t>
      </w:r>
      <w:r w:rsidR="00C4345A">
        <w:rPr>
          <w:rFonts w:ascii="Times New Roman" w:hAnsi="Times New Roman" w:cs="Times New Roman"/>
        </w:rPr>
        <w:t>martphone connectivity</w:t>
      </w:r>
      <w:r w:rsidR="008E4924">
        <w:rPr>
          <w:rFonts w:ascii="Times New Roman" w:hAnsi="Times New Roman" w:cs="Times New Roman"/>
        </w:rPr>
        <w:t xml:space="preserve"> [10</w:t>
      </w:r>
      <w:r w:rsidR="00973E57">
        <w:rPr>
          <w:rFonts w:ascii="Times New Roman" w:hAnsi="Times New Roman" w:cs="Times New Roman"/>
        </w:rPr>
        <w:t>]</w:t>
      </w:r>
      <w:r w:rsidR="00C4345A">
        <w:rPr>
          <w:rFonts w:ascii="Times New Roman" w:hAnsi="Times New Roman" w:cs="Times New Roman"/>
        </w:rPr>
        <w:t>.</w:t>
      </w:r>
    </w:p>
    <w:p w:rsidR="00C4345A" w:rsidRDefault="00C4345A" w:rsidP="004F7620">
      <w:pPr>
        <w:spacing w:after="0" w:line="360" w:lineRule="auto"/>
        <w:ind w:firstLine="720"/>
        <w:rPr>
          <w:rFonts w:ascii="Times New Roman" w:hAnsi="Times New Roman" w:cs="Times New Roman"/>
        </w:rPr>
      </w:pPr>
    </w:p>
    <w:p w:rsidR="00C4345A" w:rsidRPr="00C4345A" w:rsidRDefault="00C4345A" w:rsidP="00C4345A">
      <w:pPr>
        <w:spacing w:after="0" w:line="360" w:lineRule="auto"/>
        <w:rPr>
          <w:rFonts w:ascii="Times New Roman" w:hAnsi="Times New Roman" w:cs="Times New Roman"/>
          <w:b/>
        </w:rPr>
      </w:pPr>
      <w:r w:rsidRPr="00C4345A">
        <w:rPr>
          <w:rFonts w:ascii="Times New Roman" w:hAnsi="Times New Roman" w:cs="Times New Roman"/>
          <w:b/>
        </w:rPr>
        <w:t>Technology of Sport Tracking Equipment</w:t>
      </w:r>
    </w:p>
    <w:p w:rsidR="00C4345A" w:rsidRPr="004F6BD4" w:rsidRDefault="00C4345A" w:rsidP="00C4345A">
      <w:pPr>
        <w:spacing w:after="0" w:line="360" w:lineRule="auto"/>
        <w:ind w:firstLine="720"/>
        <w:rPr>
          <w:rFonts w:ascii="Times New Roman" w:hAnsi="Times New Roman" w:cs="Times New Roman"/>
          <w:b/>
        </w:rPr>
      </w:pPr>
      <w:r w:rsidRPr="004F6BD4">
        <w:rPr>
          <w:rFonts w:ascii="Times New Roman" w:hAnsi="Times New Roman" w:cs="Times New Roman"/>
          <w:b/>
        </w:rPr>
        <w:t>Camera Systems</w:t>
      </w:r>
    </w:p>
    <w:p w:rsidR="00C4345A" w:rsidRDefault="00453717" w:rsidP="00C4345A">
      <w:pPr>
        <w:spacing w:after="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</w:t>
      </w:r>
      <w:r w:rsidR="00973E57">
        <w:rPr>
          <w:rFonts w:ascii="Times New Roman" w:hAnsi="Times New Roman" w:cs="Times New Roman"/>
        </w:rPr>
        <w:t>re are two major components to a camera based tracking system: the camera and image processing. Due to the resolution and dimension required in some systems, multiple specialized cameras and tracking points may be needed</w:t>
      </w:r>
      <w:r w:rsidR="00C14A7F">
        <w:rPr>
          <w:rFonts w:ascii="Times New Roman" w:hAnsi="Times New Roman" w:cs="Times New Roman"/>
        </w:rPr>
        <w:t>,</w:t>
      </w:r>
      <w:r w:rsidR="00973E57">
        <w:rPr>
          <w:rFonts w:ascii="Times New Roman" w:hAnsi="Times New Roman" w:cs="Times New Roman"/>
        </w:rPr>
        <w:t xml:space="preserve"> as described in the </w:t>
      </w:r>
      <w:proofErr w:type="spellStart"/>
      <w:r w:rsidR="00973E57">
        <w:rPr>
          <w:rFonts w:ascii="Times New Roman" w:hAnsi="Times New Roman" w:cs="Times New Roman"/>
        </w:rPr>
        <w:t>NaturalPoint</w:t>
      </w:r>
      <w:proofErr w:type="spellEnd"/>
      <w:r w:rsidR="00973E57">
        <w:rPr>
          <w:rFonts w:ascii="Times New Roman" w:hAnsi="Times New Roman" w:cs="Times New Roman"/>
        </w:rPr>
        <w:t xml:space="preserve"> patent </w:t>
      </w:r>
      <w:r w:rsidR="00C14A7F">
        <w:rPr>
          <w:rFonts w:ascii="Times New Roman" w:hAnsi="Times New Roman" w:cs="Times New Roman"/>
        </w:rPr>
        <w:t>that</w:t>
      </w:r>
      <w:r w:rsidR="00973E57">
        <w:rPr>
          <w:rFonts w:ascii="Times New Roman" w:hAnsi="Times New Roman" w:cs="Times New Roman"/>
        </w:rPr>
        <w:t xml:space="preserve"> </w:t>
      </w:r>
      <w:r w:rsidR="008E4924">
        <w:rPr>
          <w:rFonts w:ascii="Times New Roman" w:hAnsi="Times New Roman" w:cs="Times New Roman"/>
        </w:rPr>
        <w:t>powers the Gears Golf system [11</w:t>
      </w:r>
      <w:r w:rsidR="00973E57">
        <w:rPr>
          <w:rFonts w:ascii="Times New Roman" w:hAnsi="Times New Roman" w:cs="Times New Roman"/>
        </w:rPr>
        <w:t xml:space="preserve">]. Specialized software is required to </w:t>
      </w:r>
      <w:r w:rsidR="00F11F32">
        <w:rPr>
          <w:rFonts w:ascii="Times New Roman" w:hAnsi="Times New Roman" w:cs="Times New Roman"/>
        </w:rPr>
        <w:t xml:space="preserve">capture the images and perform signal processing to </w:t>
      </w:r>
      <w:r w:rsidR="00AD0488">
        <w:rPr>
          <w:rFonts w:ascii="Times New Roman" w:hAnsi="Times New Roman" w:cs="Times New Roman"/>
        </w:rPr>
        <w:t>analyze</w:t>
      </w:r>
      <w:r w:rsidR="00F11F32">
        <w:rPr>
          <w:rFonts w:ascii="Times New Roman" w:hAnsi="Times New Roman" w:cs="Times New Roman"/>
        </w:rPr>
        <w:t xml:space="preserve"> the </w:t>
      </w:r>
      <w:r w:rsidR="00AD0488">
        <w:rPr>
          <w:rFonts w:ascii="Times New Roman" w:hAnsi="Times New Roman" w:cs="Times New Roman"/>
        </w:rPr>
        <w:t>swing</w:t>
      </w:r>
      <w:r w:rsidR="00973E57">
        <w:rPr>
          <w:rFonts w:ascii="Times New Roman" w:hAnsi="Times New Roman" w:cs="Times New Roman"/>
        </w:rPr>
        <w:t xml:space="preserve">. In the case of </w:t>
      </w:r>
      <w:proofErr w:type="spellStart"/>
      <w:r w:rsidR="00973E57">
        <w:rPr>
          <w:rFonts w:ascii="Times New Roman" w:hAnsi="Times New Roman" w:cs="Times New Roman"/>
        </w:rPr>
        <w:t>Hittinguru’</w:t>
      </w:r>
      <w:r w:rsidR="004F6BD4">
        <w:rPr>
          <w:rFonts w:ascii="Times New Roman" w:hAnsi="Times New Roman" w:cs="Times New Roman"/>
        </w:rPr>
        <w:t>s</w:t>
      </w:r>
      <w:proofErr w:type="spellEnd"/>
      <w:r w:rsidR="004F6BD4">
        <w:rPr>
          <w:rFonts w:ascii="Times New Roman" w:hAnsi="Times New Roman" w:cs="Times New Roman"/>
        </w:rPr>
        <w:t xml:space="preserve"> Kinect based system</w:t>
      </w:r>
      <w:r w:rsidR="00AD0488">
        <w:rPr>
          <w:rFonts w:ascii="Times New Roman" w:hAnsi="Times New Roman" w:cs="Times New Roman"/>
        </w:rPr>
        <w:t>,</w:t>
      </w:r>
      <w:r w:rsidR="004F6BD4">
        <w:rPr>
          <w:rFonts w:ascii="Times New Roman" w:hAnsi="Times New Roman" w:cs="Times New Roman"/>
        </w:rPr>
        <w:t xml:space="preserve"> </w:t>
      </w:r>
      <w:r w:rsidR="00973E57">
        <w:rPr>
          <w:rFonts w:ascii="Times New Roman" w:hAnsi="Times New Roman" w:cs="Times New Roman"/>
        </w:rPr>
        <w:t>the hardware is readily available, but</w:t>
      </w:r>
      <w:r w:rsidR="004F6BD4">
        <w:rPr>
          <w:rFonts w:ascii="Times New Roman" w:hAnsi="Times New Roman" w:cs="Times New Roman"/>
        </w:rPr>
        <w:t xml:space="preserve"> the software had to be developed to take advantage of </w:t>
      </w:r>
      <w:r w:rsidR="00AD0488">
        <w:rPr>
          <w:rFonts w:ascii="Times New Roman" w:hAnsi="Times New Roman" w:cs="Times New Roman"/>
        </w:rPr>
        <w:t>it</w:t>
      </w:r>
      <w:r w:rsidR="004F6BD4">
        <w:rPr>
          <w:rFonts w:ascii="Times New Roman" w:hAnsi="Times New Roman" w:cs="Times New Roman"/>
        </w:rPr>
        <w:t>.</w:t>
      </w:r>
    </w:p>
    <w:p w:rsidR="00E637C8" w:rsidRPr="004F6BD4" w:rsidRDefault="00E637C8" w:rsidP="00C4345A">
      <w:pPr>
        <w:spacing w:after="0" w:line="360" w:lineRule="auto"/>
        <w:ind w:firstLine="720"/>
        <w:rPr>
          <w:rFonts w:ascii="Times New Roman" w:hAnsi="Times New Roman" w:cs="Times New Roman"/>
          <w:b/>
        </w:rPr>
      </w:pPr>
      <w:r w:rsidRPr="004F6BD4">
        <w:rPr>
          <w:rFonts w:ascii="Times New Roman" w:hAnsi="Times New Roman" w:cs="Times New Roman"/>
          <w:b/>
        </w:rPr>
        <w:t>Sensor Systems</w:t>
      </w:r>
    </w:p>
    <w:p w:rsidR="00AD0488" w:rsidRDefault="004F6BD4" w:rsidP="00C4345A">
      <w:pPr>
        <w:spacing w:after="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cornerstones of the sensor systems are accelerometers and gyroscopes. While some </w:t>
      </w:r>
      <w:r w:rsidR="00626EED">
        <w:rPr>
          <w:rFonts w:ascii="Times New Roman" w:hAnsi="Times New Roman" w:cs="Times New Roman"/>
        </w:rPr>
        <w:t>measure</w:t>
      </w:r>
      <w:r>
        <w:rPr>
          <w:rFonts w:ascii="Times New Roman" w:hAnsi="Times New Roman" w:cs="Times New Roman"/>
        </w:rPr>
        <w:t xml:space="preserve"> motion and vibration</w:t>
      </w:r>
      <w:r w:rsidR="00AD048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such as the Sony Smart Tennis [1</w:t>
      </w:r>
      <w:r w:rsidR="008E492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], others </w:t>
      </w:r>
      <w:r w:rsidR="00AD0488">
        <w:rPr>
          <w:rFonts w:ascii="Times New Roman" w:hAnsi="Times New Roman" w:cs="Times New Roman"/>
        </w:rPr>
        <w:t>such as</w:t>
      </w:r>
      <w:r>
        <w:rPr>
          <w:rFonts w:ascii="Times New Roman" w:hAnsi="Times New Roman" w:cs="Times New Roman"/>
        </w:rPr>
        <w:t xml:space="preserve"> </w:t>
      </w:r>
      <w:r w:rsidR="00626EED">
        <w:rPr>
          <w:rFonts w:ascii="Times New Roman" w:hAnsi="Times New Roman" w:cs="Times New Roman"/>
        </w:rPr>
        <w:t xml:space="preserve">Diamond Kinetics implement tracking through an Inertial Measurement Unit (IMU) which </w:t>
      </w:r>
      <w:r w:rsidR="00AD0488">
        <w:rPr>
          <w:rFonts w:ascii="Times New Roman" w:hAnsi="Times New Roman" w:cs="Times New Roman"/>
        </w:rPr>
        <w:t>is typically</w:t>
      </w:r>
      <w:r w:rsidR="00626EED">
        <w:rPr>
          <w:rFonts w:ascii="Times New Roman" w:hAnsi="Times New Roman" w:cs="Times New Roman"/>
        </w:rPr>
        <w:t xml:space="preserve"> a combination of accelerometers and gyroscopes [1</w:t>
      </w:r>
      <w:r w:rsidR="008E4924">
        <w:rPr>
          <w:rFonts w:ascii="Times New Roman" w:hAnsi="Times New Roman" w:cs="Times New Roman"/>
        </w:rPr>
        <w:t>3</w:t>
      </w:r>
      <w:r w:rsidR="00626EED">
        <w:rPr>
          <w:rFonts w:ascii="Times New Roman" w:hAnsi="Times New Roman" w:cs="Times New Roman"/>
        </w:rPr>
        <w:t xml:space="preserve">]. </w:t>
      </w:r>
      <w:r w:rsidR="00AD0488">
        <w:rPr>
          <w:rFonts w:ascii="Times New Roman" w:hAnsi="Times New Roman" w:cs="Times New Roman"/>
        </w:rPr>
        <w:t>With a microcontroller to collect sensor data, signal processing is used to produce useful information for the end user.</w:t>
      </w:r>
    </w:p>
    <w:p w:rsidR="00626EED" w:rsidRDefault="00626EED" w:rsidP="00C4345A">
      <w:pPr>
        <w:spacing w:after="0" w:line="360" w:lineRule="auto"/>
        <w:ind w:firstLine="720"/>
        <w:rPr>
          <w:rFonts w:ascii="Times New Roman" w:hAnsi="Times New Roman" w:cs="Times New Roman"/>
        </w:rPr>
      </w:pPr>
    </w:p>
    <w:p w:rsidR="00626EED" w:rsidRPr="00626EED" w:rsidRDefault="00626EED" w:rsidP="00626EED">
      <w:pPr>
        <w:spacing w:after="0" w:line="360" w:lineRule="auto"/>
        <w:rPr>
          <w:rFonts w:ascii="Times New Roman" w:hAnsi="Times New Roman" w:cs="Times New Roman"/>
          <w:b/>
        </w:rPr>
      </w:pPr>
      <w:r w:rsidRPr="00626EED">
        <w:rPr>
          <w:rFonts w:ascii="Times New Roman" w:hAnsi="Times New Roman" w:cs="Times New Roman"/>
          <w:b/>
        </w:rPr>
        <w:t>Implementing Sport Tracking Equipment</w:t>
      </w:r>
    </w:p>
    <w:p w:rsidR="00626EED" w:rsidRDefault="00AD0488" w:rsidP="00626EED">
      <w:pPr>
        <w:spacing w:after="0"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626EED">
        <w:rPr>
          <w:rFonts w:ascii="Times New Roman" w:hAnsi="Times New Roman" w:cs="Times New Roman"/>
        </w:rPr>
        <w:t xml:space="preserve">oth camera and sensor systems need software to produce useful results for the </w:t>
      </w:r>
      <w:r>
        <w:rPr>
          <w:rFonts w:ascii="Times New Roman" w:hAnsi="Times New Roman" w:cs="Times New Roman"/>
        </w:rPr>
        <w:t>player</w:t>
      </w:r>
      <w:r w:rsidR="00626EE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In addition to</w:t>
      </w:r>
      <w:r w:rsidR="006D2665">
        <w:rPr>
          <w:rFonts w:ascii="Times New Roman" w:hAnsi="Times New Roman" w:cs="Times New Roman"/>
        </w:rPr>
        <w:t xml:space="preserve"> software, a </w:t>
      </w:r>
      <w:bookmarkStart w:id="0" w:name="_GoBack"/>
      <w:r w:rsidR="006D2665">
        <w:rPr>
          <w:rFonts w:ascii="Times New Roman" w:hAnsi="Times New Roman" w:cs="Times New Roman"/>
        </w:rPr>
        <w:t xml:space="preserve">combination of </w:t>
      </w:r>
      <w:bookmarkEnd w:id="0"/>
      <w:r w:rsidR="006D2665">
        <w:rPr>
          <w:rFonts w:ascii="Times New Roman" w:hAnsi="Times New Roman" w:cs="Times New Roman"/>
        </w:rPr>
        <w:t xml:space="preserve">communications, micro processing, and power management is also required. Due to the complexity of the data collected, camera based systems are </w:t>
      </w:r>
      <w:r>
        <w:rPr>
          <w:rFonts w:ascii="Times New Roman" w:hAnsi="Times New Roman" w:cs="Times New Roman"/>
        </w:rPr>
        <w:t>typically</w:t>
      </w:r>
      <w:r w:rsidR="006D2665">
        <w:rPr>
          <w:rFonts w:ascii="Times New Roman" w:hAnsi="Times New Roman" w:cs="Times New Roman"/>
        </w:rPr>
        <w:t xml:space="preserve"> installed on a desktop computer</w:t>
      </w:r>
      <w:r>
        <w:rPr>
          <w:rFonts w:ascii="Times New Roman" w:hAnsi="Times New Roman" w:cs="Times New Roman"/>
        </w:rPr>
        <w:t>, reducing power and communication restraints</w:t>
      </w:r>
      <w:r w:rsidR="006D2665">
        <w:rPr>
          <w:rFonts w:ascii="Times New Roman" w:hAnsi="Times New Roman" w:cs="Times New Roman"/>
        </w:rPr>
        <w:t>. Embedded sensor attachments need</w:t>
      </w:r>
      <w:r w:rsidR="00DB1817">
        <w:rPr>
          <w:rFonts w:ascii="Times New Roman" w:hAnsi="Times New Roman" w:cs="Times New Roman"/>
        </w:rPr>
        <w:t xml:space="preserve"> to</w:t>
      </w:r>
      <w:r w:rsidR="006D2665">
        <w:rPr>
          <w:rFonts w:ascii="Times New Roman" w:hAnsi="Times New Roman" w:cs="Times New Roman"/>
        </w:rPr>
        <w:t xml:space="preserve"> balance the requirements of </w:t>
      </w:r>
      <w:r w:rsidR="008E4924">
        <w:rPr>
          <w:rFonts w:ascii="Times New Roman" w:hAnsi="Times New Roman" w:cs="Times New Roman"/>
        </w:rPr>
        <w:t>efficient</w:t>
      </w:r>
      <w:r>
        <w:rPr>
          <w:rFonts w:ascii="Times New Roman" w:hAnsi="Times New Roman" w:cs="Times New Roman"/>
        </w:rPr>
        <w:t xml:space="preserve"> </w:t>
      </w:r>
      <w:r w:rsidR="008E4924">
        <w:rPr>
          <w:rFonts w:ascii="Times New Roman" w:hAnsi="Times New Roman" w:cs="Times New Roman"/>
        </w:rPr>
        <w:t>data collection and transfer while maintaining a low power overhead.</w:t>
      </w:r>
      <w:r w:rsidR="00C944CE">
        <w:rPr>
          <w:rFonts w:ascii="Times New Roman" w:hAnsi="Times New Roman" w:cs="Times New Roman"/>
        </w:rPr>
        <w:t xml:space="preserve"> </w:t>
      </w:r>
      <w:r w:rsidR="00DB1817">
        <w:rPr>
          <w:rFonts w:ascii="Times New Roman" w:hAnsi="Times New Roman" w:cs="Times New Roman"/>
        </w:rPr>
        <w:t xml:space="preserve">Embedded devices mostly use </w:t>
      </w:r>
      <w:r w:rsidR="00C944CE">
        <w:rPr>
          <w:rFonts w:ascii="Times New Roman" w:hAnsi="Times New Roman" w:cs="Times New Roman"/>
        </w:rPr>
        <w:t xml:space="preserve">Bluetooth Low Energy (BLE) </w:t>
      </w:r>
      <w:r w:rsidR="00DB1817">
        <w:rPr>
          <w:rFonts w:ascii="Times New Roman" w:hAnsi="Times New Roman" w:cs="Times New Roman"/>
        </w:rPr>
        <w:t>to</w:t>
      </w:r>
      <w:r w:rsidR="00C944CE">
        <w:rPr>
          <w:rFonts w:ascii="Times New Roman" w:hAnsi="Times New Roman" w:cs="Times New Roman"/>
        </w:rPr>
        <w:t xml:space="preserve"> save power and </w:t>
      </w:r>
      <w:r w:rsidR="00DB1817">
        <w:rPr>
          <w:rFonts w:ascii="Times New Roman" w:hAnsi="Times New Roman" w:cs="Times New Roman"/>
        </w:rPr>
        <w:t>communicate</w:t>
      </w:r>
      <w:r w:rsidR="008E4924">
        <w:rPr>
          <w:rFonts w:ascii="Times New Roman" w:hAnsi="Times New Roman" w:cs="Times New Roman"/>
        </w:rPr>
        <w:t xml:space="preserve"> with a smartphone [14</w:t>
      </w:r>
      <w:r w:rsidR="00C944CE">
        <w:rPr>
          <w:rFonts w:ascii="Times New Roman" w:hAnsi="Times New Roman" w:cs="Times New Roman"/>
        </w:rPr>
        <w:t xml:space="preserve">]. </w:t>
      </w:r>
      <w:r w:rsidR="006D2665">
        <w:rPr>
          <w:rFonts w:ascii="Times New Roman" w:hAnsi="Times New Roman" w:cs="Times New Roman"/>
        </w:rPr>
        <w:t>Depending on the use case and user goals</w:t>
      </w:r>
      <w:r w:rsidR="008E4924">
        <w:rPr>
          <w:rFonts w:ascii="Times New Roman" w:hAnsi="Times New Roman" w:cs="Times New Roman"/>
        </w:rPr>
        <w:t>,</w:t>
      </w:r>
      <w:r w:rsidR="006D2665">
        <w:rPr>
          <w:rFonts w:ascii="Times New Roman" w:hAnsi="Times New Roman" w:cs="Times New Roman"/>
        </w:rPr>
        <w:t xml:space="preserve"> one platform may be a better option over the other.</w:t>
      </w:r>
    </w:p>
    <w:p w:rsidR="004F7620" w:rsidRDefault="004F7620" w:rsidP="00B16176">
      <w:pPr>
        <w:spacing w:after="0" w:line="360" w:lineRule="auto"/>
        <w:rPr>
          <w:rFonts w:ascii="Times New Roman" w:hAnsi="Times New Roman" w:cs="Times New Roman"/>
        </w:rPr>
      </w:pPr>
    </w:p>
    <w:p w:rsidR="00993C3E" w:rsidRDefault="00993C3E" w:rsidP="00B16176">
      <w:pPr>
        <w:spacing w:after="0" w:line="360" w:lineRule="auto"/>
        <w:rPr>
          <w:rFonts w:ascii="Times New Roman" w:hAnsi="Times New Roman" w:cs="Times New Roman"/>
        </w:rPr>
      </w:pPr>
    </w:p>
    <w:p w:rsidR="00993C3E" w:rsidRDefault="00993C3E" w:rsidP="00B16176">
      <w:pPr>
        <w:spacing w:after="0" w:line="360" w:lineRule="auto"/>
        <w:rPr>
          <w:rFonts w:ascii="Times New Roman" w:hAnsi="Times New Roman" w:cs="Times New Roman"/>
        </w:rPr>
      </w:pPr>
    </w:p>
    <w:p w:rsidR="00993C3E" w:rsidRDefault="00993C3E" w:rsidP="00B16176">
      <w:pPr>
        <w:spacing w:after="0" w:line="360" w:lineRule="auto"/>
        <w:rPr>
          <w:rFonts w:ascii="Times New Roman" w:hAnsi="Times New Roman" w:cs="Times New Roman"/>
        </w:rPr>
      </w:pPr>
    </w:p>
    <w:p w:rsidR="00025BA3" w:rsidRDefault="00993C3E" w:rsidP="00C77FC8">
      <w:pPr>
        <w:spacing w:after="0" w:line="360" w:lineRule="auto"/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B16176">
        <w:rPr>
          <w:rFonts w:ascii="Times New Roman" w:hAnsi="Times New Roman" w:cs="Times New Roman"/>
        </w:rPr>
        <w:lastRenderedPageBreak/>
        <w:t xml:space="preserve"> </w:t>
      </w:r>
      <w:r w:rsidR="00025BA3">
        <w:rPr>
          <w:rFonts w:ascii="Times New Roman" w:hAnsi="Times New Roman" w:cs="Times New Roman"/>
        </w:rPr>
        <w:t>[1]</w:t>
      </w:r>
      <w:r w:rsidR="00025BA3">
        <w:rPr>
          <w:rFonts w:ascii="Times New Roman" w:hAnsi="Times New Roman" w:cs="Times New Roman"/>
        </w:rPr>
        <w:tab/>
      </w:r>
      <w:r w:rsidR="00025BA3" w:rsidRPr="00025BA3">
        <w:rPr>
          <w:rFonts w:ascii="Times New Roman" w:hAnsi="Times New Roman" w:cs="Times New Roman"/>
        </w:rPr>
        <w:t xml:space="preserve">M. </w:t>
      </w:r>
      <w:proofErr w:type="spellStart"/>
      <w:r w:rsidR="00025BA3" w:rsidRPr="00025BA3">
        <w:rPr>
          <w:rFonts w:ascii="Times New Roman" w:hAnsi="Times New Roman" w:cs="Times New Roman"/>
        </w:rPr>
        <w:t>Stachura</w:t>
      </w:r>
      <w:proofErr w:type="spellEnd"/>
      <w:r w:rsidR="00025BA3" w:rsidRPr="00025BA3">
        <w:rPr>
          <w:rFonts w:ascii="Times New Roman" w:hAnsi="Times New Roman" w:cs="Times New Roman"/>
        </w:rPr>
        <w:t>, "Number of golfers steady, more beginners coming from millennials," Golf Digest, 2015. [Online]. Available: http://www.golfdigest.com/story/number-of-golfers-steady-more. Accessed: Oct. 20, 2016.</w:t>
      </w:r>
    </w:p>
    <w:p w:rsidR="00025BA3" w:rsidRDefault="00025BA3" w:rsidP="00B564BB">
      <w:pPr>
        <w:spacing w:after="0" w:line="360" w:lineRule="auto"/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[2]</w:t>
      </w:r>
      <w:r>
        <w:rPr>
          <w:rFonts w:ascii="Times New Roman" w:hAnsi="Times New Roman" w:cs="Times New Roman"/>
        </w:rPr>
        <w:tab/>
      </w:r>
      <w:r w:rsidRPr="00025BA3">
        <w:rPr>
          <w:rFonts w:ascii="Times New Roman" w:hAnsi="Times New Roman" w:cs="Times New Roman"/>
        </w:rPr>
        <w:t xml:space="preserve">M. </w:t>
      </w:r>
      <w:proofErr w:type="spellStart"/>
      <w:r w:rsidRPr="00025BA3">
        <w:rPr>
          <w:rFonts w:ascii="Times New Roman" w:hAnsi="Times New Roman" w:cs="Times New Roman"/>
        </w:rPr>
        <w:t>Futterman</w:t>
      </w:r>
      <w:proofErr w:type="spellEnd"/>
      <w:r w:rsidRPr="00025BA3">
        <w:rPr>
          <w:rFonts w:ascii="Times New Roman" w:hAnsi="Times New Roman" w:cs="Times New Roman"/>
        </w:rPr>
        <w:t>, "Has baseball’s moment passed</w:t>
      </w:r>
      <w:proofErr w:type="gramStart"/>
      <w:r w:rsidRPr="00025BA3">
        <w:rPr>
          <w:rFonts w:ascii="Times New Roman" w:hAnsi="Times New Roman" w:cs="Times New Roman"/>
        </w:rPr>
        <w:t>?,</w:t>
      </w:r>
      <w:proofErr w:type="gramEnd"/>
      <w:r w:rsidRPr="00025BA3">
        <w:rPr>
          <w:rFonts w:ascii="Times New Roman" w:hAnsi="Times New Roman" w:cs="Times New Roman"/>
        </w:rPr>
        <w:t>" wsj.com, 2011. [Online]. Available: http://www.wsj.com/articles/SB10001424052748703712504576232753156582750. Accessed: Oct. 20, 2016.</w:t>
      </w:r>
    </w:p>
    <w:p w:rsidR="00025BA3" w:rsidRDefault="00025BA3" w:rsidP="00B564BB">
      <w:pPr>
        <w:spacing w:after="0" w:line="360" w:lineRule="auto"/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[3]</w:t>
      </w:r>
      <w:r>
        <w:rPr>
          <w:rFonts w:ascii="Times New Roman" w:hAnsi="Times New Roman" w:cs="Times New Roman"/>
        </w:rPr>
        <w:tab/>
      </w:r>
      <w:r w:rsidRPr="00025BA3">
        <w:rPr>
          <w:rFonts w:ascii="Times New Roman" w:hAnsi="Times New Roman" w:cs="Times New Roman"/>
        </w:rPr>
        <w:t xml:space="preserve">"Explore," in </w:t>
      </w:r>
      <w:proofErr w:type="spellStart"/>
      <w:r w:rsidRPr="00025BA3">
        <w:rPr>
          <w:rFonts w:ascii="Times New Roman" w:hAnsi="Times New Roman" w:cs="Times New Roman"/>
        </w:rPr>
        <w:t>Hittinguru</w:t>
      </w:r>
      <w:proofErr w:type="spellEnd"/>
      <w:r w:rsidRPr="00025BA3">
        <w:rPr>
          <w:rFonts w:ascii="Times New Roman" w:hAnsi="Times New Roman" w:cs="Times New Roman"/>
        </w:rPr>
        <w:t xml:space="preserve">, 3D Sports Partners, </w:t>
      </w:r>
      <w:proofErr w:type="spellStart"/>
      <w:r w:rsidRPr="00025BA3">
        <w:rPr>
          <w:rFonts w:ascii="Times New Roman" w:hAnsi="Times New Roman" w:cs="Times New Roman"/>
        </w:rPr>
        <w:t>Inc</w:t>
      </w:r>
      <w:proofErr w:type="spellEnd"/>
      <w:r w:rsidRPr="00025BA3">
        <w:rPr>
          <w:rFonts w:ascii="Times New Roman" w:hAnsi="Times New Roman" w:cs="Times New Roman"/>
        </w:rPr>
        <w:t>, 2014. [Online]. Available: http://www.hittinguru.com/explore/. Accessed: Oct. 21, 2016.</w:t>
      </w:r>
    </w:p>
    <w:p w:rsidR="00025BA3" w:rsidRDefault="00025BA3" w:rsidP="00B564BB">
      <w:pPr>
        <w:spacing w:after="0" w:line="360" w:lineRule="auto"/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[4] </w:t>
      </w:r>
      <w:r w:rsidRPr="00025BA3">
        <w:rPr>
          <w:rFonts w:ascii="Times New Roman" w:hAnsi="Times New Roman" w:cs="Times New Roman"/>
        </w:rPr>
        <w:tab/>
        <w:t>D. Kinetics, "Buy," Diamond Kinetics, 2015. [Online]. Available: http://diamondkinetics.com/buy/. Accessed: Oct. 2</w:t>
      </w:r>
      <w:r>
        <w:rPr>
          <w:rFonts w:ascii="Times New Roman" w:hAnsi="Times New Roman" w:cs="Times New Roman"/>
        </w:rPr>
        <w:t>0</w:t>
      </w:r>
      <w:r w:rsidRPr="00025BA3">
        <w:rPr>
          <w:rFonts w:ascii="Times New Roman" w:hAnsi="Times New Roman" w:cs="Times New Roman"/>
        </w:rPr>
        <w:t xml:space="preserve"> 2016.</w:t>
      </w:r>
    </w:p>
    <w:p w:rsidR="00025BA3" w:rsidRDefault="00025BA3" w:rsidP="00B564BB">
      <w:pPr>
        <w:spacing w:after="0" w:line="360" w:lineRule="auto"/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[5]</w:t>
      </w:r>
      <w:r>
        <w:rPr>
          <w:rFonts w:ascii="Times New Roman" w:hAnsi="Times New Roman" w:cs="Times New Roman"/>
        </w:rPr>
        <w:tab/>
      </w:r>
      <w:r w:rsidRPr="00025BA3">
        <w:rPr>
          <w:rFonts w:ascii="Times New Roman" w:hAnsi="Times New Roman" w:cs="Times New Roman"/>
        </w:rPr>
        <w:t>L. Kerr-Dineen, "Stuff: An MRI for your golf game," Golf Digest, 2014. [Online]. Available: http://www.golfdigest.com/story/stuff-gears-golf. Accessed: Oct. 21, 2016.</w:t>
      </w:r>
    </w:p>
    <w:p w:rsidR="00DE43B8" w:rsidRDefault="00DE43B8" w:rsidP="00B564BB">
      <w:pPr>
        <w:spacing w:after="0" w:line="360" w:lineRule="auto"/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[6]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NaturalPoint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Inc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GEARS Measure and visualize your wing in full 3D.</w:t>
      </w:r>
      <w:r>
        <w:rPr>
          <w:rFonts w:ascii="Times New Roman" w:hAnsi="Times New Roman" w:cs="Times New Roman"/>
        </w:rPr>
        <w:t xml:space="preserve"> </w:t>
      </w:r>
      <w:r w:rsidR="00025BA3">
        <w:rPr>
          <w:rFonts w:ascii="Times New Roman" w:hAnsi="Times New Roman" w:cs="Times New Roman"/>
        </w:rPr>
        <w:t xml:space="preserve">[Online]. Available: </w:t>
      </w:r>
      <w:r w:rsidR="00025BA3" w:rsidRPr="008E4924">
        <w:rPr>
          <w:rFonts w:ascii="Times New Roman" w:hAnsi="Times New Roman" w:cs="Times New Roman"/>
        </w:rPr>
        <w:t>http://gearssports.com/assets/documents/Gears%20Brochure.pdf</w:t>
      </w:r>
      <w:r w:rsidR="00025BA3">
        <w:rPr>
          <w:rFonts w:ascii="Times New Roman" w:hAnsi="Times New Roman" w:cs="Times New Roman"/>
        </w:rPr>
        <w:t>. Accessed: Oct. 20, 2016.</w:t>
      </w:r>
    </w:p>
    <w:p w:rsidR="008E4924" w:rsidRPr="00DE43B8" w:rsidRDefault="008E4924" w:rsidP="00B564BB">
      <w:pPr>
        <w:spacing w:after="0" w:line="360" w:lineRule="auto"/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[7]</w:t>
      </w:r>
      <w:r>
        <w:rPr>
          <w:rFonts w:ascii="Times New Roman" w:hAnsi="Times New Roman" w:cs="Times New Roman"/>
        </w:rPr>
        <w:tab/>
      </w:r>
      <w:r w:rsidRPr="008E4924">
        <w:rPr>
          <w:rFonts w:ascii="Times New Roman" w:hAnsi="Times New Roman" w:cs="Times New Roman"/>
        </w:rPr>
        <w:t xml:space="preserve">"How it works," </w:t>
      </w:r>
      <w:proofErr w:type="spellStart"/>
      <w:r w:rsidRPr="008E4924">
        <w:rPr>
          <w:rFonts w:ascii="Times New Roman" w:hAnsi="Times New Roman" w:cs="Times New Roman"/>
        </w:rPr>
        <w:t>Smartgolf</w:t>
      </w:r>
      <w:proofErr w:type="spellEnd"/>
      <w:r w:rsidRPr="008E4924">
        <w:rPr>
          <w:rFonts w:ascii="Times New Roman" w:hAnsi="Times New Roman" w:cs="Times New Roman"/>
        </w:rPr>
        <w:t xml:space="preserve"> LLC, 2016. [Online]. Available: http://www.smartgolf.biz/how-it-works/. Accessed: Oct. 23, 2016.</w:t>
      </w:r>
    </w:p>
    <w:p w:rsidR="00DE43B8" w:rsidRDefault="008E4924" w:rsidP="00B564BB">
      <w:pPr>
        <w:spacing w:after="0" w:line="360" w:lineRule="auto"/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[8</w:t>
      </w:r>
      <w:r w:rsidR="00DE43B8">
        <w:rPr>
          <w:rFonts w:ascii="Times New Roman" w:hAnsi="Times New Roman" w:cs="Times New Roman"/>
        </w:rPr>
        <w:t>]</w:t>
      </w:r>
      <w:r w:rsidR="00DE43B8">
        <w:rPr>
          <w:rFonts w:ascii="Times New Roman" w:hAnsi="Times New Roman" w:cs="Times New Roman"/>
        </w:rPr>
        <w:tab/>
      </w:r>
      <w:proofErr w:type="spellStart"/>
      <w:r w:rsidR="00DE43B8" w:rsidRPr="00DE43B8">
        <w:rPr>
          <w:rFonts w:ascii="Times New Roman" w:hAnsi="Times New Roman" w:cs="Times New Roman"/>
        </w:rPr>
        <w:t>NaturalPoint</w:t>
      </w:r>
      <w:proofErr w:type="spellEnd"/>
      <w:r w:rsidR="00DE43B8" w:rsidRPr="00DE43B8">
        <w:rPr>
          <w:rFonts w:ascii="Times New Roman" w:hAnsi="Times New Roman" w:cs="Times New Roman"/>
        </w:rPr>
        <w:t xml:space="preserve">, </w:t>
      </w:r>
      <w:proofErr w:type="spellStart"/>
      <w:r w:rsidR="00DE43B8" w:rsidRPr="00DE43B8">
        <w:rPr>
          <w:rFonts w:ascii="Times New Roman" w:hAnsi="Times New Roman" w:cs="Times New Roman"/>
        </w:rPr>
        <w:t>Inc</w:t>
      </w:r>
      <w:proofErr w:type="spellEnd"/>
      <w:r w:rsidR="00DE43B8" w:rsidRPr="00DE43B8">
        <w:rPr>
          <w:rFonts w:ascii="Times New Roman" w:hAnsi="Times New Roman" w:cs="Times New Roman"/>
        </w:rPr>
        <w:t>, "GEARS Golf</w:t>
      </w:r>
      <w:r w:rsidR="00DE43B8">
        <w:rPr>
          <w:rFonts w:ascii="Times New Roman" w:hAnsi="Times New Roman" w:cs="Times New Roman"/>
        </w:rPr>
        <w:t xml:space="preserve"> Online</w:t>
      </w:r>
      <w:r w:rsidR="00DE43B8" w:rsidRPr="00DE43B8">
        <w:rPr>
          <w:rFonts w:ascii="Times New Roman" w:hAnsi="Times New Roman" w:cs="Times New Roman"/>
        </w:rPr>
        <w:t>," 2016, sec. Accuracy. [Online]. Available: http://gearssports.com/index.html. Accessed: Oct. 21, 2016.</w:t>
      </w:r>
    </w:p>
    <w:p w:rsidR="00B564BB" w:rsidRDefault="00B564BB" w:rsidP="00B564BB">
      <w:pPr>
        <w:spacing w:after="0" w:line="360" w:lineRule="auto"/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8E492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ab/>
      </w:r>
      <w:proofErr w:type="spellStart"/>
      <w:r w:rsidRPr="00B564BB">
        <w:rPr>
          <w:rFonts w:ascii="Times New Roman" w:hAnsi="Times New Roman" w:cs="Times New Roman"/>
        </w:rPr>
        <w:t>Zepp</w:t>
      </w:r>
      <w:proofErr w:type="spellEnd"/>
      <w:r>
        <w:rPr>
          <w:rFonts w:ascii="Times New Roman" w:hAnsi="Times New Roman" w:cs="Times New Roman"/>
        </w:rPr>
        <w:t xml:space="preserve"> US </w:t>
      </w:r>
      <w:proofErr w:type="spellStart"/>
      <w:r>
        <w:rPr>
          <w:rFonts w:ascii="Times New Roman" w:hAnsi="Times New Roman" w:cs="Times New Roman"/>
        </w:rPr>
        <w:t>Inc</w:t>
      </w:r>
      <w:proofErr w:type="spellEnd"/>
      <w:r w:rsidRPr="00B564BB">
        <w:rPr>
          <w:rFonts w:ascii="Times New Roman" w:hAnsi="Times New Roman" w:cs="Times New Roman"/>
        </w:rPr>
        <w:t>, "</w:t>
      </w:r>
      <w:proofErr w:type="spellStart"/>
      <w:r w:rsidRPr="00B564BB">
        <w:rPr>
          <w:rFonts w:ascii="Times New Roman" w:hAnsi="Times New Roman" w:cs="Times New Roman"/>
        </w:rPr>
        <w:t>Zepp</w:t>
      </w:r>
      <w:proofErr w:type="spellEnd"/>
      <w:r w:rsidRPr="00B564BB">
        <w:rPr>
          <w:rFonts w:ascii="Times New Roman" w:hAnsi="Times New Roman" w:cs="Times New Roman"/>
        </w:rPr>
        <w:t xml:space="preserve"> Tennis," 2016. [Online]. Available: http://www.zepp.com/en-us/tennis/zepp-sensor-specifications/. Accessed: Oct. 21, 2016.</w:t>
      </w:r>
    </w:p>
    <w:p w:rsidR="00B564BB" w:rsidRDefault="008E4924" w:rsidP="00B564BB">
      <w:pPr>
        <w:spacing w:after="0" w:line="360" w:lineRule="auto"/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[10</w:t>
      </w:r>
      <w:r w:rsidR="00B564BB">
        <w:rPr>
          <w:rFonts w:ascii="Times New Roman" w:hAnsi="Times New Roman" w:cs="Times New Roman"/>
        </w:rPr>
        <w:t xml:space="preserve">] </w:t>
      </w:r>
      <w:r w:rsidR="00B564BB">
        <w:rPr>
          <w:rFonts w:ascii="Times New Roman" w:hAnsi="Times New Roman" w:cs="Times New Roman"/>
        </w:rPr>
        <w:tab/>
      </w:r>
      <w:r w:rsidR="00B564BB" w:rsidRPr="00B564BB">
        <w:rPr>
          <w:rFonts w:ascii="Times New Roman" w:hAnsi="Times New Roman" w:cs="Times New Roman"/>
        </w:rPr>
        <w:t xml:space="preserve">D. Adams, "Best tennis trackers for a better technique," </w:t>
      </w:r>
      <w:proofErr w:type="spellStart"/>
      <w:r w:rsidR="00B564BB" w:rsidRPr="00B564BB">
        <w:rPr>
          <w:rFonts w:ascii="Times New Roman" w:hAnsi="Times New Roman" w:cs="Times New Roman"/>
        </w:rPr>
        <w:t>Warea</w:t>
      </w:r>
      <w:r w:rsidR="00B564BB">
        <w:rPr>
          <w:rFonts w:ascii="Times New Roman" w:hAnsi="Times New Roman" w:cs="Times New Roman"/>
        </w:rPr>
        <w:t>ble</w:t>
      </w:r>
      <w:proofErr w:type="spellEnd"/>
      <w:r w:rsidR="00B564BB">
        <w:rPr>
          <w:rFonts w:ascii="Times New Roman" w:hAnsi="Times New Roman" w:cs="Times New Roman"/>
        </w:rPr>
        <w:t xml:space="preserve">, 2016. [Online]. Available: </w:t>
      </w:r>
      <w:r w:rsidR="00B564BB" w:rsidRPr="00B564BB">
        <w:rPr>
          <w:rFonts w:ascii="Times New Roman" w:hAnsi="Times New Roman" w:cs="Times New Roman"/>
        </w:rPr>
        <w:t>http://www.wareable.com/sport/best-tennis-trackers-sensors-wearables. Accessed: Oct. 20, 2016.</w:t>
      </w:r>
    </w:p>
    <w:p w:rsidR="00B564BB" w:rsidRDefault="008E4924" w:rsidP="00B564BB">
      <w:pPr>
        <w:spacing w:after="0" w:line="360" w:lineRule="auto"/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[11</w:t>
      </w:r>
      <w:r w:rsidR="00B564BB">
        <w:rPr>
          <w:rFonts w:ascii="Times New Roman" w:hAnsi="Times New Roman" w:cs="Times New Roman"/>
        </w:rPr>
        <w:t xml:space="preserve">] </w:t>
      </w:r>
      <w:r w:rsidR="00DE43B8">
        <w:rPr>
          <w:rFonts w:ascii="Times New Roman" w:hAnsi="Times New Roman" w:cs="Times New Roman"/>
        </w:rPr>
        <w:tab/>
      </w:r>
      <w:r w:rsidR="00B564BB">
        <w:rPr>
          <w:rFonts w:ascii="Times New Roman" w:hAnsi="Times New Roman" w:cs="Times New Roman"/>
        </w:rPr>
        <w:t>J. Richardson, “</w:t>
      </w:r>
      <w:r w:rsidR="00B564BB" w:rsidRPr="00B564BB">
        <w:rPr>
          <w:rFonts w:ascii="Times New Roman" w:hAnsi="Times New Roman" w:cs="Times New Roman"/>
        </w:rPr>
        <w:t>Automated collective camera calibration for motion capture</w:t>
      </w:r>
      <w:r w:rsidR="00B564BB">
        <w:rPr>
          <w:rFonts w:ascii="Times New Roman" w:hAnsi="Times New Roman" w:cs="Times New Roman"/>
        </w:rPr>
        <w:t xml:space="preserve">,” U.S. Patent </w:t>
      </w:r>
      <w:r w:rsidR="00B564BB" w:rsidRPr="00B564BB">
        <w:rPr>
          <w:rFonts w:ascii="Times New Roman" w:hAnsi="Times New Roman" w:cs="Times New Roman"/>
        </w:rPr>
        <w:t>9</w:t>
      </w:r>
      <w:r w:rsidR="00B564BB">
        <w:rPr>
          <w:rFonts w:ascii="Times New Roman" w:hAnsi="Times New Roman" w:cs="Times New Roman"/>
        </w:rPr>
        <w:t xml:space="preserve"> </w:t>
      </w:r>
      <w:r w:rsidR="00B564BB" w:rsidRPr="00B564BB">
        <w:rPr>
          <w:rFonts w:ascii="Times New Roman" w:hAnsi="Times New Roman" w:cs="Times New Roman"/>
        </w:rPr>
        <w:t>019</w:t>
      </w:r>
      <w:r w:rsidR="00B564BB">
        <w:rPr>
          <w:rFonts w:ascii="Times New Roman" w:hAnsi="Times New Roman" w:cs="Times New Roman"/>
        </w:rPr>
        <w:t xml:space="preserve"> </w:t>
      </w:r>
      <w:r w:rsidR="00B564BB" w:rsidRPr="00B564BB">
        <w:rPr>
          <w:rFonts w:ascii="Times New Roman" w:hAnsi="Times New Roman" w:cs="Times New Roman"/>
        </w:rPr>
        <w:t>349</w:t>
      </w:r>
      <w:r w:rsidR="00B564BB">
        <w:rPr>
          <w:rFonts w:ascii="Times New Roman" w:hAnsi="Times New Roman" w:cs="Times New Roman"/>
        </w:rPr>
        <w:t>, April 28, 2015</w:t>
      </w:r>
    </w:p>
    <w:p w:rsidR="001647BD" w:rsidRDefault="008E4924" w:rsidP="00B564BB">
      <w:pPr>
        <w:spacing w:after="0" w:line="360" w:lineRule="auto"/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[12</w:t>
      </w:r>
      <w:r w:rsidR="00B564BB">
        <w:rPr>
          <w:rFonts w:ascii="Times New Roman" w:hAnsi="Times New Roman" w:cs="Times New Roman"/>
        </w:rPr>
        <w:t xml:space="preserve">] </w:t>
      </w:r>
      <w:r w:rsidR="00B564BB">
        <w:rPr>
          <w:rFonts w:ascii="Times New Roman" w:hAnsi="Times New Roman" w:cs="Times New Roman"/>
        </w:rPr>
        <w:tab/>
        <w:t>Sony Corporation of America,</w:t>
      </w:r>
      <w:r w:rsidR="008D5A8A" w:rsidRPr="008D5A8A">
        <w:rPr>
          <w:rFonts w:ascii="Times New Roman" w:hAnsi="Times New Roman" w:cs="Times New Roman"/>
        </w:rPr>
        <w:t xml:space="preserve"> "Sony smart tennis sensor for tennis rackets," Sony, 2016. [Online]. Available: http://www.sony.com/electronics/smart-devices/sse-tn1w/specifications. Accessed: Oct. 20, 2016.</w:t>
      </w:r>
    </w:p>
    <w:p w:rsidR="001647BD" w:rsidRDefault="008E4924" w:rsidP="00B564BB">
      <w:pPr>
        <w:spacing w:after="0" w:line="360" w:lineRule="auto"/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[13</w:t>
      </w:r>
      <w:r w:rsidR="00B564BB">
        <w:rPr>
          <w:rFonts w:ascii="Times New Roman" w:hAnsi="Times New Roman" w:cs="Times New Roman"/>
        </w:rPr>
        <w:t>]</w:t>
      </w:r>
      <w:r w:rsidR="00B564BB">
        <w:rPr>
          <w:rFonts w:ascii="Times New Roman" w:hAnsi="Times New Roman" w:cs="Times New Roman"/>
        </w:rPr>
        <w:tab/>
        <w:t>W.</w:t>
      </w:r>
      <w:r w:rsidR="001647BD">
        <w:rPr>
          <w:rFonts w:ascii="Times New Roman" w:hAnsi="Times New Roman" w:cs="Times New Roman"/>
        </w:rPr>
        <w:t xml:space="preserve"> Clark, “</w:t>
      </w:r>
      <w:r w:rsidR="001647BD" w:rsidRPr="001647BD">
        <w:rPr>
          <w:rFonts w:ascii="Times New Roman" w:hAnsi="Times New Roman" w:cs="Times New Roman"/>
        </w:rPr>
        <w:t>Inertial measurement of sports motion</w:t>
      </w:r>
      <w:r w:rsidR="001647BD">
        <w:rPr>
          <w:rFonts w:ascii="Times New Roman" w:hAnsi="Times New Roman" w:cs="Times New Roman"/>
        </w:rPr>
        <w:t xml:space="preserve">,” U.S. Patent </w:t>
      </w:r>
      <w:r w:rsidR="001647BD" w:rsidRPr="001647BD">
        <w:rPr>
          <w:rFonts w:ascii="Times New Roman" w:hAnsi="Times New Roman" w:cs="Times New Roman"/>
        </w:rPr>
        <w:t>8</w:t>
      </w:r>
      <w:r w:rsidR="001647BD">
        <w:rPr>
          <w:rFonts w:ascii="Times New Roman" w:hAnsi="Times New Roman" w:cs="Times New Roman"/>
        </w:rPr>
        <w:t xml:space="preserve"> </w:t>
      </w:r>
      <w:r w:rsidR="001647BD" w:rsidRPr="001647BD">
        <w:rPr>
          <w:rFonts w:ascii="Times New Roman" w:hAnsi="Times New Roman" w:cs="Times New Roman"/>
        </w:rPr>
        <w:t>944</w:t>
      </w:r>
      <w:r w:rsidR="001647BD">
        <w:rPr>
          <w:rFonts w:ascii="Times New Roman" w:hAnsi="Times New Roman" w:cs="Times New Roman"/>
        </w:rPr>
        <w:t xml:space="preserve"> </w:t>
      </w:r>
      <w:r w:rsidR="001647BD" w:rsidRPr="001647BD">
        <w:rPr>
          <w:rFonts w:ascii="Times New Roman" w:hAnsi="Times New Roman" w:cs="Times New Roman"/>
        </w:rPr>
        <w:t>939</w:t>
      </w:r>
      <w:r w:rsidR="001647BD">
        <w:rPr>
          <w:rFonts w:ascii="Times New Roman" w:hAnsi="Times New Roman" w:cs="Times New Roman"/>
        </w:rPr>
        <w:t>, March 3, 2015</w:t>
      </w:r>
    </w:p>
    <w:p w:rsidR="00C944CE" w:rsidRDefault="008E4924" w:rsidP="001647BD">
      <w:pPr>
        <w:spacing w:after="0" w:line="360" w:lineRule="auto"/>
        <w:ind w:left="45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[14</w:t>
      </w:r>
      <w:r w:rsidR="00601FE6">
        <w:rPr>
          <w:rFonts w:ascii="Times New Roman" w:hAnsi="Times New Roman" w:cs="Times New Roman"/>
        </w:rPr>
        <w:t>]</w:t>
      </w:r>
      <w:r w:rsidR="00B564BB">
        <w:rPr>
          <w:rFonts w:ascii="Times New Roman" w:hAnsi="Times New Roman" w:cs="Times New Roman"/>
        </w:rPr>
        <w:tab/>
      </w:r>
      <w:r w:rsidR="00C944CE" w:rsidRPr="00C944CE">
        <w:rPr>
          <w:rFonts w:ascii="Times New Roman" w:hAnsi="Times New Roman" w:cs="Times New Roman"/>
        </w:rPr>
        <w:t xml:space="preserve">A. </w:t>
      </w:r>
      <w:proofErr w:type="spellStart"/>
      <w:r w:rsidR="00C944CE" w:rsidRPr="00C944CE">
        <w:rPr>
          <w:rFonts w:ascii="Times New Roman" w:hAnsi="Times New Roman" w:cs="Times New Roman"/>
        </w:rPr>
        <w:t>Dementyev</w:t>
      </w:r>
      <w:proofErr w:type="spellEnd"/>
      <w:r w:rsidR="00C944CE" w:rsidRPr="00C944CE">
        <w:rPr>
          <w:rFonts w:ascii="Times New Roman" w:hAnsi="Times New Roman" w:cs="Times New Roman"/>
        </w:rPr>
        <w:t>, S. Hodges, S. Taylor and J. Smith, "Power consumption analysis of Bluetooth Low Energy, ZigBee and ANT sensor nodes in a cyclic sleep scenario," Wireless Symposium (IWS), 2013 IEEE International, Beijing, 2013, pp. 1-4.</w:t>
      </w:r>
      <w:r w:rsidR="00601FE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944CE" w:rsidRPr="00C944CE">
        <w:rPr>
          <w:rFonts w:ascii="Times New Roman" w:hAnsi="Times New Roman" w:cs="Times New Roman"/>
        </w:rPr>
        <w:t>doi</w:t>
      </w:r>
      <w:proofErr w:type="spellEnd"/>
      <w:proofErr w:type="gramEnd"/>
      <w:r w:rsidR="00C944CE" w:rsidRPr="00C944CE">
        <w:rPr>
          <w:rFonts w:ascii="Times New Roman" w:hAnsi="Times New Roman" w:cs="Times New Roman"/>
        </w:rPr>
        <w:t>: 10.1109/IEEE-IWS.2013.6616827</w:t>
      </w:r>
    </w:p>
    <w:sectPr w:rsidR="00C94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74"/>
    <w:rsid w:val="00025BA3"/>
    <w:rsid w:val="00091B7B"/>
    <w:rsid w:val="0009780A"/>
    <w:rsid w:val="000D133E"/>
    <w:rsid w:val="001647BD"/>
    <w:rsid w:val="00186AFB"/>
    <w:rsid w:val="00301562"/>
    <w:rsid w:val="003936B3"/>
    <w:rsid w:val="00453717"/>
    <w:rsid w:val="00484155"/>
    <w:rsid w:val="004D3C74"/>
    <w:rsid w:val="004F6BD4"/>
    <w:rsid w:val="004F7620"/>
    <w:rsid w:val="00590488"/>
    <w:rsid w:val="00601FE6"/>
    <w:rsid w:val="00626EED"/>
    <w:rsid w:val="006D2665"/>
    <w:rsid w:val="0076048D"/>
    <w:rsid w:val="007A5399"/>
    <w:rsid w:val="007A74D1"/>
    <w:rsid w:val="00831A1F"/>
    <w:rsid w:val="00836342"/>
    <w:rsid w:val="008D5A8A"/>
    <w:rsid w:val="008E4924"/>
    <w:rsid w:val="009255C2"/>
    <w:rsid w:val="00973E57"/>
    <w:rsid w:val="00983ABC"/>
    <w:rsid w:val="00993C3E"/>
    <w:rsid w:val="00A53659"/>
    <w:rsid w:val="00AD0488"/>
    <w:rsid w:val="00B16176"/>
    <w:rsid w:val="00B564BB"/>
    <w:rsid w:val="00BB5C07"/>
    <w:rsid w:val="00C14A7F"/>
    <w:rsid w:val="00C4345A"/>
    <w:rsid w:val="00C77FC8"/>
    <w:rsid w:val="00C944CE"/>
    <w:rsid w:val="00CB37B4"/>
    <w:rsid w:val="00D7476D"/>
    <w:rsid w:val="00D75340"/>
    <w:rsid w:val="00DB1817"/>
    <w:rsid w:val="00DE43B8"/>
    <w:rsid w:val="00E22AAB"/>
    <w:rsid w:val="00E637C8"/>
    <w:rsid w:val="00EA127D"/>
    <w:rsid w:val="00EA73AE"/>
    <w:rsid w:val="00F1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E0508-D84C-461F-AA19-ADB08FCB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3C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47BD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8D5A8A"/>
  </w:style>
  <w:style w:type="paragraph" w:styleId="BalloonText">
    <w:name w:val="Balloon Text"/>
    <w:basedOn w:val="Normal"/>
    <w:link w:val="BalloonTextChar"/>
    <w:uiPriority w:val="99"/>
    <w:semiHidden/>
    <w:unhideWhenUsed/>
    <w:rsid w:val="00484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Sta15</b:Tag>
    <b:SourceType>ElectronicSource</b:SourceType>
    <b:Guid>{1E7F535A-1E04-4D93-9776-D48F621B88DE}</b:Guid>
    <b:Title>Number of golfers steady, more beginners coming from millennials</b:Title>
    <b:Year>2015</b:Year>
    <b:Publisher>Golf Digest</b:Publisher>
    <b:Author>
      <b:Author>
        <b:NameList>
          <b:Person>
            <b:Last>Stachura</b:Last>
            <b:First>Mike</b:First>
          </b:Person>
        </b:NameList>
      </b:Author>
    </b:Author>
    <b:Month>April</b:Month>
    <b:Day>30</b:Day>
    <b:YearAccessed>2016</b:YearAccessed>
    <b:MonthAccessed>October</b:MonthAccessed>
    <b:DayAccessed>20</b:DayAccessed>
    <b:URL>http://www.golfdigest.com/story/number-of-golfers-steady-more</b:URL>
    <b:RefOrder>1</b:RefOrder>
  </b:Source>
</b:Sources>
</file>

<file path=customXml/itemProps1.xml><?xml version="1.0" encoding="utf-8"?>
<ds:datastoreItem xmlns:ds="http://schemas.openxmlformats.org/officeDocument/2006/customXml" ds:itemID="{927FDB54-5D9B-4E52-AEED-252BEBFF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Carrick</dc:creator>
  <cp:keywords/>
  <dc:description/>
  <cp:lastModifiedBy>Edison Carrick</cp:lastModifiedBy>
  <cp:revision>6</cp:revision>
  <cp:lastPrinted>2016-10-24T13:08:00Z</cp:lastPrinted>
  <dcterms:created xsi:type="dcterms:W3CDTF">2016-10-20T13:42:00Z</dcterms:created>
  <dcterms:modified xsi:type="dcterms:W3CDTF">2016-10-25T14:01:00Z</dcterms:modified>
</cp:coreProperties>
</file>