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DCC62" w14:textId="77777777" w:rsidR="004771B0" w:rsidRPr="00321565" w:rsidRDefault="00D8085F" w:rsidP="00396B1C">
      <w:pPr>
        <w:spacing w:line="360" w:lineRule="auto"/>
        <w:contextualSpacing/>
        <w:jc w:val="center"/>
        <w:rPr>
          <w:rFonts w:ascii="Times New Roman" w:hAnsi="Times New Roman" w:cs="Times New Roman"/>
        </w:rPr>
      </w:pPr>
      <w:bookmarkStart w:id="0" w:name="_GoBack"/>
      <w:bookmarkEnd w:id="0"/>
      <w:r w:rsidRPr="00321565">
        <w:rPr>
          <w:rFonts w:ascii="Times New Roman" w:hAnsi="Times New Roman" w:cs="Times New Roman"/>
        </w:rPr>
        <w:t>3-Axis Accelerometer Sensors for Multiple Motion Input</w:t>
      </w:r>
    </w:p>
    <w:p w14:paraId="3CF68512" w14:textId="77777777" w:rsidR="00D8085F" w:rsidRPr="00321565" w:rsidRDefault="00D8085F" w:rsidP="00EB2874">
      <w:pPr>
        <w:pStyle w:val="ListParagraph"/>
        <w:numPr>
          <w:ilvl w:val="0"/>
          <w:numId w:val="1"/>
        </w:numPr>
        <w:spacing w:line="360" w:lineRule="auto"/>
        <w:ind w:firstLine="0"/>
        <w:rPr>
          <w:rFonts w:ascii="Times New Roman" w:hAnsi="Times New Roman" w:cs="Times New Roman"/>
        </w:rPr>
      </w:pPr>
      <w:r w:rsidRPr="00321565">
        <w:rPr>
          <w:rFonts w:ascii="Times New Roman" w:hAnsi="Times New Roman" w:cs="Times New Roman"/>
        </w:rPr>
        <w:t>Introduction</w:t>
      </w:r>
    </w:p>
    <w:p w14:paraId="585BE997" w14:textId="77777777" w:rsidR="00D8085F" w:rsidRPr="00321565" w:rsidRDefault="00396B1C" w:rsidP="00396B1C">
      <w:pPr>
        <w:spacing w:line="360" w:lineRule="auto"/>
        <w:ind w:firstLine="720"/>
        <w:contextualSpacing/>
        <w:rPr>
          <w:rFonts w:ascii="Times New Roman" w:hAnsi="Times New Roman" w:cs="Times New Roman"/>
        </w:rPr>
      </w:pPr>
      <w:r w:rsidRPr="00321565">
        <w:rPr>
          <w:rFonts w:ascii="Times New Roman" w:hAnsi="Times New Roman" w:cs="Times New Roman"/>
        </w:rPr>
        <w:t xml:space="preserve">This paper reviews the </w:t>
      </w:r>
      <w:r w:rsidR="00663E82">
        <w:rPr>
          <w:rFonts w:ascii="Times New Roman" w:hAnsi="Times New Roman" w:cs="Times New Roman"/>
        </w:rPr>
        <w:t xml:space="preserve">types of </w:t>
      </w:r>
      <w:r w:rsidR="00A85A5F" w:rsidRPr="00321565">
        <w:rPr>
          <w:rFonts w:ascii="Times New Roman" w:hAnsi="Times New Roman" w:cs="Times New Roman"/>
        </w:rPr>
        <w:t>low power 3-axis accelerometer</w:t>
      </w:r>
      <w:r w:rsidR="00A85A5F">
        <w:rPr>
          <w:rFonts w:ascii="Times New Roman" w:hAnsi="Times New Roman" w:cs="Times New Roman"/>
        </w:rPr>
        <w:t>s</w:t>
      </w:r>
      <w:r w:rsidR="00A85A5F" w:rsidRPr="00321565">
        <w:rPr>
          <w:rFonts w:ascii="Times New Roman" w:hAnsi="Times New Roman" w:cs="Times New Roman"/>
        </w:rPr>
        <w:t xml:space="preserve"> </w:t>
      </w:r>
      <w:r w:rsidRPr="00321565">
        <w:rPr>
          <w:rFonts w:ascii="Times New Roman" w:hAnsi="Times New Roman" w:cs="Times New Roman"/>
        </w:rPr>
        <w:t xml:space="preserve">that can </w:t>
      </w:r>
      <w:r w:rsidR="00A85A5F">
        <w:rPr>
          <w:rFonts w:ascii="Times New Roman" w:hAnsi="Times New Roman" w:cs="Times New Roman"/>
        </w:rPr>
        <w:t>be implemented to record the motions acted upon the device</w:t>
      </w:r>
      <w:r w:rsidR="00923274" w:rsidRPr="00321565">
        <w:rPr>
          <w:rFonts w:ascii="Times New Roman" w:hAnsi="Times New Roman" w:cs="Times New Roman"/>
        </w:rPr>
        <w:t xml:space="preserve">.  A typical 3-axis accelerometer measures the instantaneous acceleration </w:t>
      </w:r>
      <w:r w:rsidR="004B4A62" w:rsidRPr="00321565">
        <w:rPr>
          <w:rFonts w:ascii="Times New Roman" w:hAnsi="Times New Roman" w:cs="Times New Roman"/>
        </w:rPr>
        <w:t>in the x-, y-, and z-directions</w:t>
      </w:r>
      <w:r w:rsidR="00923274" w:rsidRPr="00321565">
        <w:rPr>
          <w:rFonts w:ascii="Times New Roman" w:hAnsi="Times New Roman" w:cs="Times New Roman"/>
        </w:rPr>
        <w:t xml:space="preserve"> by measuring the force on small </w:t>
      </w:r>
      <w:r w:rsidR="001831C0" w:rsidRPr="00321565">
        <w:rPr>
          <w:rFonts w:ascii="Times New Roman" w:hAnsi="Times New Roman" w:cs="Times New Roman"/>
        </w:rPr>
        <w:t xml:space="preserve">crystal </w:t>
      </w:r>
      <w:r w:rsidR="00923274" w:rsidRPr="00321565">
        <w:rPr>
          <w:rFonts w:ascii="Times New Roman" w:hAnsi="Times New Roman" w:cs="Times New Roman"/>
        </w:rPr>
        <w:t>masses within the devices</w:t>
      </w:r>
      <w:r w:rsidR="001831C0" w:rsidRPr="00321565">
        <w:rPr>
          <w:rFonts w:ascii="Times New Roman" w:hAnsi="Times New Roman" w:cs="Times New Roman"/>
        </w:rPr>
        <w:t xml:space="preserve"> [</w:t>
      </w:r>
      <w:r w:rsidR="00ED1B18" w:rsidRPr="00321565">
        <w:rPr>
          <w:rFonts w:ascii="Times New Roman" w:hAnsi="Times New Roman" w:cs="Times New Roman"/>
        </w:rPr>
        <w:t>1</w:t>
      </w:r>
      <w:r w:rsidR="001831C0" w:rsidRPr="00321565">
        <w:rPr>
          <w:rFonts w:ascii="Times New Roman" w:hAnsi="Times New Roman" w:cs="Times New Roman"/>
        </w:rPr>
        <w:t>]</w:t>
      </w:r>
      <w:r w:rsidR="004B4A62" w:rsidRPr="00321565">
        <w:rPr>
          <w:rFonts w:ascii="Times New Roman" w:hAnsi="Times New Roman" w:cs="Times New Roman"/>
        </w:rPr>
        <w:t xml:space="preserve">.  </w:t>
      </w:r>
      <w:r w:rsidR="00E973AA" w:rsidRPr="00321565">
        <w:rPr>
          <w:rFonts w:ascii="Times New Roman" w:hAnsi="Times New Roman" w:cs="Times New Roman"/>
        </w:rPr>
        <w:t>These devices are well suited to determine the tilt of a device by recognizing which direction gravity is pulling on the device as well as tracking other motions you could make such as flicking or shaking the device.</w:t>
      </w:r>
      <w:r w:rsidR="00923274" w:rsidRPr="00321565">
        <w:rPr>
          <w:rFonts w:ascii="Times New Roman" w:hAnsi="Times New Roman" w:cs="Times New Roman"/>
        </w:rPr>
        <w:t xml:space="preserve">  Currently, an engineer can find many variations on the traditional accelerometer with different specifications to fit the need of the device</w:t>
      </w:r>
      <w:r w:rsidR="004B4A62" w:rsidRPr="00321565">
        <w:rPr>
          <w:rFonts w:ascii="Times New Roman" w:hAnsi="Times New Roman" w:cs="Times New Roman"/>
        </w:rPr>
        <w:t xml:space="preserve"> regarding sensitivities, power operations, and sizes</w:t>
      </w:r>
      <w:r w:rsidR="000846E4" w:rsidRPr="00321565">
        <w:rPr>
          <w:rFonts w:ascii="Times New Roman" w:hAnsi="Times New Roman" w:cs="Times New Roman"/>
        </w:rPr>
        <w:t>.</w:t>
      </w:r>
    </w:p>
    <w:p w14:paraId="591D2ED4" w14:textId="77777777" w:rsidR="00D8085F" w:rsidRPr="00321565" w:rsidRDefault="00D8085F" w:rsidP="00EB2874">
      <w:pPr>
        <w:pStyle w:val="ListParagraph"/>
        <w:numPr>
          <w:ilvl w:val="0"/>
          <w:numId w:val="1"/>
        </w:numPr>
        <w:spacing w:line="360" w:lineRule="auto"/>
        <w:ind w:firstLine="0"/>
        <w:rPr>
          <w:rFonts w:ascii="Times New Roman" w:hAnsi="Times New Roman" w:cs="Times New Roman"/>
        </w:rPr>
      </w:pPr>
      <w:r w:rsidRPr="00321565">
        <w:rPr>
          <w:rFonts w:ascii="Times New Roman" w:hAnsi="Times New Roman" w:cs="Times New Roman"/>
        </w:rPr>
        <w:t>Commercial Applications</w:t>
      </w:r>
    </w:p>
    <w:p w14:paraId="4F9A6736" w14:textId="77777777" w:rsidR="00D8085F" w:rsidRPr="00321565" w:rsidRDefault="00DC0581" w:rsidP="00722A44">
      <w:pPr>
        <w:spacing w:line="360" w:lineRule="auto"/>
        <w:ind w:firstLine="720"/>
        <w:contextualSpacing/>
        <w:rPr>
          <w:rFonts w:ascii="Times New Roman" w:hAnsi="Times New Roman" w:cs="Times New Roman"/>
        </w:rPr>
      </w:pPr>
      <w:r w:rsidRPr="00321565">
        <w:rPr>
          <w:rFonts w:ascii="Times New Roman" w:hAnsi="Times New Roman" w:cs="Times New Roman"/>
        </w:rPr>
        <w:t xml:space="preserve">There are several products on the market today that utilize some variation of the low power 3-axis accelerometer.  </w:t>
      </w:r>
      <w:r w:rsidR="0089635F" w:rsidRPr="00321565">
        <w:rPr>
          <w:rFonts w:ascii="Times New Roman" w:hAnsi="Times New Roman" w:cs="Times New Roman"/>
        </w:rPr>
        <w:t xml:space="preserve">Smartphones typically </w:t>
      </w:r>
      <w:r w:rsidR="00722A44" w:rsidRPr="00321565">
        <w:rPr>
          <w:rFonts w:ascii="Times New Roman" w:hAnsi="Times New Roman" w:cs="Times New Roman"/>
        </w:rPr>
        <w:t>are equipped with</w:t>
      </w:r>
      <w:r w:rsidR="0089635F" w:rsidRPr="00321565">
        <w:rPr>
          <w:rFonts w:ascii="Times New Roman" w:hAnsi="Times New Roman" w:cs="Times New Roman"/>
        </w:rPr>
        <w:t xml:space="preserve"> the </w:t>
      </w:r>
      <w:r w:rsidRPr="00321565">
        <w:rPr>
          <w:rFonts w:ascii="Times New Roman" w:hAnsi="Times New Roman" w:cs="Times New Roman"/>
        </w:rPr>
        <w:t>smallest</w:t>
      </w:r>
      <w:r w:rsidR="00CE77F7" w:rsidRPr="00321565">
        <w:rPr>
          <w:rFonts w:ascii="Times New Roman" w:hAnsi="Times New Roman" w:cs="Times New Roman"/>
        </w:rPr>
        <w:t>, cheapest</w:t>
      </w:r>
      <w:r w:rsidRPr="00321565">
        <w:rPr>
          <w:rFonts w:ascii="Times New Roman" w:hAnsi="Times New Roman" w:cs="Times New Roman"/>
        </w:rPr>
        <w:t xml:space="preserve"> </w:t>
      </w:r>
      <w:r w:rsidR="00722A44" w:rsidRPr="00321565">
        <w:rPr>
          <w:rFonts w:ascii="Times New Roman" w:hAnsi="Times New Roman" w:cs="Times New Roman"/>
        </w:rPr>
        <w:t>units</w:t>
      </w:r>
      <w:r w:rsidRPr="00321565">
        <w:rPr>
          <w:rFonts w:ascii="Times New Roman" w:hAnsi="Times New Roman" w:cs="Times New Roman"/>
        </w:rPr>
        <w:t xml:space="preserve"> on the market to capture</w:t>
      </w:r>
      <w:r w:rsidR="00FD4D05" w:rsidRPr="00321565">
        <w:rPr>
          <w:rFonts w:ascii="Times New Roman" w:hAnsi="Times New Roman" w:cs="Times New Roman"/>
        </w:rPr>
        <w:t xml:space="preserve"> simple</w:t>
      </w:r>
      <w:r w:rsidRPr="00321565">
        <w:rPr>
          <w:rFonts w:ascii="Times New Roman" w:hAnsi="Times New Roman" w:cs="Times New Roman"/>
        </w:rPr>
        <w:t xml:space="preserve"> motion</w:t>
      </w:r>
      <w:r w:rsidR="00FD4D05" w:rsidRPr="00321565">
        <w:rPr>
          <w:rFonts w:ascii="Times New Roman" w:hAnsi="Times New Roman" w:cs="Times New Roman"/>
        </w:rPr>
        <w:t>s</w:t>
      </w:r>
      <w:r w:rsidRPr="00321565">
        <w:rPr>
          <w:rFonts w:ascii="Times New Roman" w:hAnsi="Times New Roman" w:cs="Times New Roman"/>
        </w:rPr>
        <w:t xml:space="preserve"> such as the tilt of t</w:t>
      </w:r>
      <w:r w:rsidR="00FD4D05" w:rsidRPr="00321565">
        <w:rPr>
          <w:rFonts w:ascii="Times New Roman" w:hAnsi="Times New Roman" w:cs="Times New Roman"/>
        </w:rPr>
        <w:t xml:space="preserve">he device </w:t>
      </w:r>
      <w:r w:rsidR="00B7311F" w:rsidRPr="00321565">
        <w:rPr>
          <w:rFonts w:ascii="Times New Roman" w:hAnsi="Times New Roman" w:cs="Times New Roman"/>
        </w:rPr>
        <w:t>[</w:t>
      </w:r>
      <w:r w:rsidR="00ED1B18" w:rsidRPr="00321565">
        <w:rPr>
          <w:rFonts w:ascii="Times New Roman" w:hAnsi="Times New Roman" w:cs="Times New Roman"/>
        </w:rPr>
        <w:t>2</w:t>
      </w:r>
      <w:r w:rsidR="00B7311F" w:rsidRPr="00321565">
        <w:rPr>
          <w:rFonts w:ascii="Times New Roman" w:hAnsi="Times New Roman" w:cs="Times New Roman"/>
        </w:rPr>
        <w:t>].</w:t>
      </w:r>
      <w:r w:rsidR="0089635F" w:rsidRPr="00321565">
        <w:rPr>
          <w:rFonts w:ascii="Times New Roman" w:hAnsi="Times New Roman" w:cs="Times New Roman"/>
        </w:rPr>
        <w:t xml:space="preserve">  </w:t>
      </w:r>
      <w:r w:rsidR="00CE77F7" w:rsidRPr="00321565">
        <w:rPr>
          <w:rFonts w:ascii="Times New Roman" w:hAnsi="Times New Roman" w:cs="Times New Roman"/>
        </w:rPr>
        <w:t xml:space="preserve">These models are typically around $2 to $10 and </w:t>
      </w:r>
      <w:r w:rsidR="001831C0" w:rsidRPr="00321565">
        <w:rPr>
          <w:rFonts w:ascii="Times New Roman" w:hAnsi="Times New Roman" w:cs="Times New Roman"/>
        </w:rPr>
        <w:t>about</w:t>
      </w:r>
      <w:r w:rsidR="00CE77F7" w:rsidRPr="00321565">
        <w:rPr>
          <w:rFonts w:ascii="Times New Roman" w:hAnsi="Times New Roman" w:cs="Times New Roman"/>
        </w:rPr>
        <w:t xml:space="preserve"> 4mm x 4mm</w:t>
      </w:r>
      <w:r w:rsidR="001831C0" w:rsidRPr="00321565">
        <w:rPr>
          <w:rFonts w:ascii="Times New Roman" w:hAnsi="Times New Roman" w:cs="Times New Roman"/>
        </w:rPr>
        <w:t xml:space="preserve">; these chips also draw </w:t>
      </w:r>
      <w:r w:rsidR="00CE77F7" w:rsidRPr="00321565">
        <w:rPr>
          <w:rFonts w:ascii="Times New Roman" w:hAnsi="Times New Roman" w:cs="Times New Roman"/>
        </w:rPr>
        <w:t xml:space="preserve">current </w:t>
      </w:r>
      <w:r w:rsidR="001831C0" w:rsidRPr="00321565">
        <w:rPr>
          <w:rFonts w:ascii="Times New Roman" w:hAnsi="Times New Roman" w:cs="Times New Roman"/>
        </w:rPr>
        <w:t>on the order of</w:t>
      </w:r>
      <w:r w:rsidR="00FD4D05" w:rsidRPr="00321565">
        <w:rPr>
          <w:rFonts w:ascii="Times New Roman" w:hAnsi="Times New Roman" w:cs="Times New Roman"/>
        </w:rPr>
        <w:t xml:space="preserve"> hundreds of</w:t>
      </w:r>
      <w:r w:rsidR="001831C0" w:rsidRPr="00321565">
        <w:rPr>
          <w:rFonts w:ascii="Times New Roman" w:hAnsi="Times New Roman" w:cs="Times New Roman"/>
        </w:rPr>
        <w:t xml:space="preserve"> microamperes </w:t>
      </w:r>
      <w:r w:rsidR="00CE77F7" w:rsidRPr="00321565">
        <w:rPr>
          <w:rFonts w:ascii="Times New Roman" w:hAnsi="Times New Roman" w:cs="Times New Roman"/>
        </w:rPr>
        <w:t xml:space="preserve">to </w:t>
      </w:r>
      <w:r w:rsidR="001831C0" w:rsidRPr="00321565">
        <w:rPr>
          <w:rFonts w:ascii="Times New Roman" w:hAnsi="Times New Roman" w:cs="Times New Roman"/>
        </w:rPr>
        <w:t xml:space="preserve">keep power usage low within </w:t>
      </w:r>
      <w:r w:rsidR="00FD4D05" w:rsidRPr="00321565">
        <w:rPr>
          <w:rFonts w:ascii="Times New Roman" w:hAnsi="Times New Roman" w:cs="Times New Roman"/>
        </w:rPr>
        <w:t>a</w:t>
      </w:r>
      <w:r w:rsidR="001831C0" w:rsidRPr="00321565">
        <w:rPr>
          <w:rFonts w:ascii="Times New Roman" w:hAnsi="Times New Roman" w:cs="Times New Roman"/>
        </w:rPr>
        <w:t xml:space="preserve"> battery operated device</w:t>
      </w:r>
      <w:r w:rsidR="00CE77F7" w:rsidRPr="00321565">
        <w:rPr>
          <w:rFonts w:ascii="Times New Roman" w:hAnsi="Times New Roman" w:cs="Times New Roman"/>
        </w:rPr>
        <w:t xml:space="preserve"> [</w:t>
      </w:r>
      <w:r w:rsidR="00ED1B18" w:rsidRPr="00321565">
        <w:rPr>
          <w:rFonts w:ascii="Times New Roman" w:hAnsi="Times New Roman" w:cs="Times New Roman"/>
        </w:rPr>
        <w:t>3</w:t>
      </w:r>
      <w:r w:rsidR="00CE77F7" w:rsidRPr="00321565">
        <w:rPr>
          <w:rFonts w:ascii="Times New Roman" w:hAnsi="Times New Roman" w:cs="Times New Roman"/>
        </w:rPr>
        <w:t xml:space="preserve">].  </w:t>
      </w:r>
      <w:r w:rsidR="0089635F" w:rsidRPr="00321565">
        <w:rPr>
          <w:rFonts w:ascii="Times New Roman" w:hAnsi="Times New Roman" w:cs="Times New Roman"/>
        </w:rPr>
        <w:t xml:space="preserve">Other devices such as the </w:t>
      </w:r>
      <w:r w:rsidR="00AE4DCB" w:rsidRPr="00321565">
        <w:rPr>
          <w:rFonts w:ascii="Times New Roman" w:hAnsi="Times New Roman" w:cs="Times New Roman"/>
        </w:rPr>
        <w:t xml:space="preserve">Nintendo </w:t>
      </w:r>
      <w:r w:rsidR="0089635F" w:rsidRPr="00321565">
        <w:rPr>
          <w:rFonts w:ascii="Times New Roman" w:hAnsi="Times New Roman" w:cs="Times New Roman"/>
        </w:rPr>
        <w:t xml:space="preserve">“Wiimote” have multiple sensors to more accurately capture fine-tuned motions.  The “Wiimote” has </w:t>
      </w:r>
      <w:r w:rsidR="00DF18A7" w:rsidRPr="00321565">
        <w:rPr>
          <w:rFonts w:ascii="Times New Roman" w:hAnsi="Times New Roman" w:cs="Times New Roman"/>
        </w:rPr>
        <w:t>a</w:t>
      </w:r>
      <w:r w:rsidR="0089635F" w:rsidRPr="00321565">
        <w:rPr>
          <w:rFonts w:ascii="Times New Roman" w:hAnsi="Times New Roman" w:cs="Times New Roman"/>
        </w:rPr>
        <w:t xml:space="preserve"> </w:t>
      </w:r>
      <w:r w:rsidR="00FD4D05" w:rsidRPr="00321565">
        <w:rPr>
          <w:rFonts w:ascii="Times New Roman" w:hAnsi="Times New Roman" w:cs="Times New Roman"/>
        </w:rPr>
        <w:t xml:space="preserve">low power </w:t>
      </w:r>
      <w:r w:rsidR="0089635F" w:rsidRPr="00321565">
        <w:rPr>
          <w:rFonts w:ascii="Times New Roman" w:hAnsi="Times New Roman" w:cs="Times New Roman"/>
        </w:rPr>
        <w:t xml:space="preserve">3-axis accelerometer </w:t>
      </w:r>
      <w:r w:rsidR="00DF18A7" w:rsidRPr="00321565">
        <w:rPr>
          <w:rFonts w:ascii="Times New Roman" w:hAnsi="Times New Roman" w:cs="Times New Roman"/>
        </w:rPr>
        <w:t>coupled with</w:t>
      </w:r>
      <w:r w:rsidR="0089635F" w:rsidRPr="00321565">
        <w:rPr>
          <w:rFonts w:ascii="Times New Roman" w:hAnsi="Times New Roman" w:cs="Times New Roman"/>
        </w:rPr>
        <w:t xml:space="preserve"> an infrared light sensor </w:t>
      </w:r>
      <w:r w:rsidR="00DF18A7" w:rsidRPr="00321565">
        <w:rPr>
          <w:rFonts w:ascii="Times New Roman" w:hAnsi="Times New Roman" w:cs="Times New Roman"/>
        </w:rPr>
        <w:t>that</w:t>
      </w:r>
      <w:r w:rsidR="0089635F" w:rsidRPr="00321565">
        <w:rPr>
          <w:rFonts w:ascii="Times New Roman" w:hAnsi="Times New Roman" w:cs="Times New Roman"/>
        </w:rPr>
        <w:t xml:space="preserve"> interacts with a sensor bar</w:t>
      </w:r>
      <w:r w:rsidR="00DF18A7" w:rsidRPr="00321565">
        <w:rPr>
          <w:rFonts w:ascii="Times New Roman" w:hAnsi="Times New Roman" w:cs="Times New Roman"/>
        </w:rPr>
        <w:t xml:space="preserve"> to capture</w:t>
      </w:r>
      <w:r w:rsidR="00845585" w:rsidRPr="00321565">
        <w:rPr>
          <w:rFonts w:ascii="Times New Roman" w:hAnsi="Times New Roman" w:cs="Times New Roman"/>
        </w:rPr>
        <w:t xml:space="preserve"> both</w:t>
      </w:r>
      <w:r w:rsidR="00DF18A7" w:rsidRPr="00321565">
        <w:rPr>
          <w:rFonts w:ascii="Times New Roman" w:hAnsi="Times New Roman" w:cs="Times New Roman"/>
        </w:rPr>
        <w:t xml:space="preserve"> where the device is pointed </w:t>
      </w:r>
      <w:r w:rsidR="00845585" w:rsidRPr="00321565">
        <w:rPr>
          <w:rFonts w:ascii="Times New Roman" w:hAnsi="Times New Roman" w:cs="Times New Roman"/>
        </w:rPr>
        <w:t>to</w:t>
      </w:r>
      <w:r w:rsidR="00DF18A7" w:rsidRPr="00321565">
        <w:rPr>
          <w:rFonts w:ascii="Times New Roman" w:hAnsi="Times New Roman" w:cs="Times New Roman"/>
        </w:rPr>
        <w:t xml:space="preserve"> in relation to the screen and the tilt of the device to </w:t>
      </w:r>
      <w:r w:rsidR="00845585" w:rsidRPr="00321565">
        <w:rPr>
          <w:rFonts w:ascii="Times New Roman" w:hAnsi="Times New Roman" w:cs="Times New Roman"/>
        </w:rPr>
        <w:t>give</w:t>
      </w:r>
      <w:r w:rsidR="00DF18A7" w:rsidRPr="00321565">
        <w:rPr>
          <w:rFonts w:ascii="Times New Roman" w:hAnsi="Times New Roman" w:cs="Times New Roman"/>
        </w:rPr>
        <w:t xml:space="preserve"> the system an accurate look at what the device is doing in real time [</w:t>
      </w:r>
      <w:r w:rsidR="00ED1B18" w:rsidRPr="00321565">
        <w:rPr>
          <w:rFonts w:ascii="Times New Roman" w:hAnsi="Times New Roman" w:cs="Times New Roman"/>
        </w:rPr>
        <w:t>4</w:t>
      </w:r>
      <w:r w:rsidR="00DF18A7" w:rsidRPr="00321565">
        <w:rPr>
          <w:rFonts w:ascii="Times New Roman" w:hAnsi="Times New Roman" w:cs="Times New Roman"/>
        </w:rPr>
        <w:t xml:space="preserve">].  </w:t>
      </w:r>
      <w:r w:rsidR="00CE77F7" w:rsidRPr="00321565">
        <w:rPr>
          <w:rFonts w:ascii="Times New Roman" w:hAnsi="Times New Roman" w:cs="Times New Roman"/>
        </w:rPr>
        <w:t xml:space="preserve">A single “Wiimote” costs $27 and utilizes an IC accelerometer that is </w:t>
      </w:r>
      <w:r w:rsidR="00722A44" w:rsidRPr="00321565">
        <w:rPr>
          <w:rFonts w:ascii="Times New Roman" w:hAnsi="Times New Roman" w:cs="Times New Roman"/>
        </w:rPr>
        <w:t xml:space="preserve">inexpensive </w:t>
      </w:r>
      <w:r w:rsidR="00CE77F7" w:rsidRPr="00321565">
        <w:rPr>
          <w:rFonts w:ascii="Times New Roman" w:hAnsi="Times New Roman" w:cs="Times New Roman"/>
        </w:rPr>
        <w:t>at around $2 each, however this chip is nearly outdated despite proving to be reliable technology [</w:t>
      </w:r>
      <w:r w:rsidR="00E70897" w:rsidRPr="00321565">
        <w:rPr>
          <w:rFonts w:ascii="Times New Roman" w:hAnsi="Times New Roman" w:cs="Times New Roman"/>
        </w:rPr>
        <w:t>4</w:t>
      </w:r>
      <w:r w:rsidR="00CE77F7" w:rsidRPr="00321565">
        <w:rPr>
          <w:rFonts w:ascii="Times New Roman" w:hAnsi="Times New Roman" w:cs="Times New Roman"/>
        </w:rPr>
        <w:t xml:space="preserve">].  </w:t>
      </w:r>
      <w:r w:rsidR="002D2674" w:rsidRPr="00321565">
        <w:rPr>
          <w:rFonts w:ascii="Times New Roman" w:hAnsi="Times New Roman" w:cs="Times New Roman"/>
        </w:rPr>
        <w:t xml:space="preserve">The </w:t>
      </w:r>
      <w:r w:rsidR="00CE77F7" w:rsidRPr="00321565">
        <w:rPr>
          <w:rFonts w:ascii="Times New Roman" w:hAnsi="Times New Roman" w:cs="Times New Roman"/>
        </w:rPr>
        <w:t xml:space="preserve">wearable technology within the </w:t>
      </w:r>
      <w:r w:rsidR="002D2674" w:rsidRPr="00321565">
        <w:rPr>
          <w:rFonts w:ascii="Times New Roman" w:hAnsi="Times New Roman" w:cs="Times New Roman"/>
        </w:rPr>
        <w:t>“Fitbit”</w:t>
      </w:r>
      <w:r w:rsidR="00CE77F7" w:rsidRPr="00321565">
        <w:rPr>
          <w:rFonts w:ascii="Times New Roman" w:hAnsi="Times New Roman" w:cs="Times New Roman"/>
        </w:rPr>
        <w:t xml:space="preserve"> also uses a </w:t>
      </w:r>
      <w:r w:rsidR="002D2674" w:rsidRPr="00321565">
        <w:rPr>
          <w:rFonts w:ascii="Times New Roman" w:hAnsi="Times New Roman" w:cs="Times New Roman"/>
        </w:rPr>
        <w:t xml:space="preserve">low power </w:t>
      </w:r>
      <w:r w:rsidR="00CE77F7" w:rsidRPr="00321565">
        <w:rPr>
          <w:rFonts w:ascii="Times New Roman" w:hAnsi="Times New Roman" w:cs="Times New Roman"/>
        </w:rPr>
        <w:t xml:space="preserve">3-axis </w:t>
      </w:r>
      <w:r w:rsidR="002D2674" w:rsidRPr="00321565">
        <w:rPr>
          <w:rFonts w:ascii="Times New Roman" w:hAnsi="Times New Roman" w:cs="Times New Roman"/>
        </w:rPr>
        <w:t xml:space="preserve">accelerometer to capture </w:t>
      </w:r>
      <w:r w:rsidR="00CE77F7" w:rsidRPr="00321565">
        <w:rPr>
          <w:rFonts w:ascii="Times New Roman" w:hAnsi="Times New Roman" w:cs="Times New Roman"/>
        </w:rPr>
        <w:t>motion</w:t>
      </w:r>
      <w:r w:rsidR="002D2674" w:rsidRPr="00321565">
        <w:rPr>
          <w:rFonts w:ascii="Times New Roman" w:hAnsi="Times New Roman" w:cs="Times New Roman"/>
        </w:rPr>
        <w:t xml:space="preserve"> data </w:t>
      </w:r>
      <w:r w:rsidR="00CE77F7" w:rsidRPr="00321565">
        <w:rPr>
          <w:rFonts w:ascii="Times New Roman" w:hAnsi="Times New Roman" w:cs="Times New Roman"/>
        </w:rPr>
        <w:t>in order to act</w:t>
      </w:r>
      <w:r w:rsidR="002D2674" w:rsidRPr="00321565">
        <w:rPr>
          <w:rFonts w:ascii="Times New Roman" w:hAnsi="Times New Roman" w:cs="Times New Roman"/>
        </w:rPr>
        <w:t xml:space="preserve"> like a step counter during walking or </w:t>
      </w:r>
      <w:r w:rsidR="00CE77F7" w:rsidRPr="00321565">
        <w:rPr>
          <w:rFonts w:ascii="Times New Roman" w:hAnsi="Times New Roman" w:cs="Times New Roman"/>
        </w:rPr>
        <w:t>measure</w:t>
      </w:r>
      <w:r w:rsidR="002F6638" w:rsidRPr="00321565">
        <w:rPr>
          <w:rFonts w:ascii="Times New Roman" w:hAnsi="Times New Roman" w:cs="Times New Roman"/>
        </w:rPr>
        <w:t xml:space="preserve"> the amount of activity occurring during a more intense workout </w:t>
      </w:r>
      <w:r w:rsidR="00CE77F7" w:rsidRPr="00321565">
        <w:rPr>
          <w:rFonts w:ascii="Times New Roman" w:hAnsi="Times New Roman" w:cs="Times New Roman"/>
        </w:rPr>
        <w:t>session</w:t>
      </w:r>
      <w:r w:rsidR="002F6638" w:rsidRPr="00321565">
        <w:rPr>
          <w:rFonts w:ascii="Times New Roman" w:hAnsi="Times New Roman" w:cs="Times New Roman"/>
        </w:rPr>
        <w:t xml:space="preserve"> [</w:t>
      </w:r>
      <w:r w:rsidR="00E70897" w:rsidRPr="00321565">
        <w:rPr>
          <w:rFonts w:ascii="Times New Roman" w:hAnsi="Times New Roman" w:cs="Times New Roman"/>
        </w:rPr>
        <w:t>5</w:t>
      </w:r>
      <w:r w:rsidR="002F6638" w:rsidRPr="00321565">
        <w:rPr>
          <w:rFonts w:ascii="Times New Roman" w:hAnsi="Times New Roman" w:cs="Times New Roman"/>
        </w:rPr>
        <w:t>]</w:t>
      </w:r>
      <w:r w:rsidR="002D2674" w:rsidRPr="00321565">
        <w:rPr>
          <w:rFonts w:ascii="Times New Roman" w:hAnsi="Times New Roman" w:cs="Times New Roman"/>
        </w:rPr>
        <w:t>.</w:t>
      </w:r>
      <w:r w:rsidR="002F6638" w:rsidRPr="00321565">
        <w:rPr>
          <w:rFonts w:ascii="Times New Roman" w:hAnsi="Times New Roman" w:cs="Times New Roman"/>
        </w:rPr>
        <w:t xml:space="preserve">  </w:t>
      </w:r>
      <w:r w:rsidR="000F674D" w:rsidRPr="00321565">
        <w:rPr>
          <w:rFonts w:ascii="Times New Roman" w:hAnsi="Times New Roman" w:cs="Times New Roman"/>
        </w:rPr>
        <w:t>The “Fitbit” ha</w:t>
      </w:r>
      <w:r w:rsidR="00722A44" w:rsidRPr="00321565">
        <w:rPr>
          <w:rFonts w:ascii="Times New Roman" w:hAnsi="Times New Roman" w:cs="Times New Roman"/>
        </w:rPr>
        <w:t>s many different models, the lowest of which costing</w:t>
      </w:r>
      <w:r w:rsidR="000F674D" w:rsidRPr="00321565">
        <w:rPr>
          <w:rFonts w:ascii="Times New Roman" w:hAnsi="Times New Roman" w:cs="Times New Roman"/>
        </w:rPr>
        <w:t xml:space="preserve"> $100</w:t>
      </w:r>
      <w:r w:rsidR="00722A44" w:rsidRPr="00321565">
        <w:rPr>
          <w:rFonts w:ascii="Times New Roman" w:hAnsi="Times New Roman" w:cs="Times New Roman"/>
        </w:rPr>
        <w:t xml:space="preserve">, due to </w:t>
      </w:r>
      <w:r w:rsidR="000F674D" w:rsidRPr="00321565">
        <w:rPr>
          <w:rFonts w:ascii="Times New Roman" w:hAnsi="Times New Roman" w:cs="Times New Roman"/>
        </w:rPr>
        <w:t>its water resistant qualities</w:t>
      </w:r>
      <w:r w:rsidR="00CE77F7" w:rsidRPr="00321565">
        <w:rPr>
          <w:rFonts w:ascii="Times New Roman" w:hAnsi="Times New Roman" w:cs="Times New Roman"/>
        </w:rPr>
        <w:t xml:space="preserve">; the actual accelerometer chip in the device is only $5 to $10.  </w:t>
      </w:r>
      <w:r w:rsidR="002F6638" w:rsidRPr="00321565">
        <w:rPr>
          <w:rFonts w:ascii="Times New Roman" w:hAnsi="Times New Roman" w:cs="Times New Roman"/>
        </w:rPr>
        <w:t>All of these devices</w:t>
      </w:r>
      <w:r w:rsidR="00AE4DCB" w:rsidRPr="00321565">
        <w:rPr>
          <w:rFonts w:ascii="Times New Roman" w:hAnsi="Times New Roman" w:cs="Times New Roman"/>
        </w:rPr>
        <w:t xml:space="preserve"> and many more</w:t>
      </w:r>
      <w:r w:rsidR="002F6638" w:rsidRPr="00321565">
        <w:rPr>
          <w:rFonts w:ascii="Times New Roman" w:hAnsi="Times New Roman" w:cs="Times New Roman"/>
        </w:rPr>
        <w:t xml:space="preserve"> use the measurements from a low power 3-axis accelerometer to generate </w:t>
      </w:r>
      <w:r w:rsidR="00FD4D05" w:rsidRPr="00321565">
        <w:rPr>
          <w:rFonts w:ascii="Times New Roman" w:hAnsi="Times New Roman" w:cs="Times New Roman"/>
        </w:rPr>
        <w:t xml:space="preserve">useful information </w:t>
      </w:r>
      <w:r w:rsidR="00722A44" w:rsidRPr="00321565">
        <w:rPr>
          <w:rFonts w:ascii="Times New Roman" w:hAnsi="Times New Roman" w:cs="Times New Roman"/>
        </w:rPr>
        <w:t>relating to how the</w:t>
      </w:r>
      <w:r w:rsidR="00FD4D05" w:rsidRPr="00321565">
        <w:rPr>
          <w:rFonts w:ascii="Times New Roman" w:hAnsi="Times New Roman" w:cs="Times New Roman"/>
        </w:rPr>
        <w:t xml:space="preserve"> user is manipulating </w:t>
      </w:r>
      <w:r w:rsidR="00722A44" w:rsidRPr="00321565">
        <w:rPr>
          <w:rFonts w:ascii="Times New Roman" w:hAnsi="Times New Roman" w:cs="Times New Roman"/>
        </w:rPr>
        <w:t>the</w:t>
      </w:r>
      <w:r w:rsidR="00FD4D05" w:rsidRPr="00321565">
        <w:rPr>
          <w:rFonts w:ascii="Times New Roman" w:hAnsi="Times New Roman" w:cs="Times New Roman"/>
        </w:rPr>
        <w:t xml:space="preserve"> device</w:t>
      </w:r>
      <w:r w:rsidR="002F6638" w:rsidRPr="00321565">
        <w:rPr>
          <w:rFonts w:ascii="Times New Roman" w:hAnsi="Times New Roman" w:cs="Times New Roman"/>
        </w:rPr>
        <w:t>.</w:t>
      </w:r>
    </w:p>
    <w:p w14:paraId="7176678B" w14:textId="77777777" w:rsidR="00D8085F" w:rsidRPr="00321565" w:rsidRDefault="001831C0" w:rsidP="00EB2874">
      <w:pPr>
        <w:pStyle w:val="ListParagraph"/>
        <w:numPr>
          <w:ilvl w:val="0"/>
          <w:numId w:val="1"/>
        </w:numPr>
        <w:spacing w:line="360" w:lineRule="auto"/>
        <w:ind w:firstLine="0"/>
        <w:rPr>
          <w:rFonts w:ascii="Times New Roman" w:hAnsi="Times New Roman" w:cs="Times New Roman"/>
        </w:rPr>
      </w:pPr>
      <w:r w:rsidRPr="00321565">
        <w:rPr>
          <w:rFonts w:ascii="Times New Roman" w:hAnsi="Times New Roman" w:cs="Times New Roman"/>
        </w:rPr>
        <w:t>Underlying Technology</w:t>
      </w:r>
    </w:p>
    <w:p w14:paraId="666F3309" w14:textId="77777777" w:rsidR="00845585" w:rsidRPr="00321565" w:rsidRDefault="00845585" w:rsidP="001831C0">
      <w:pPr>
        <w:spacing w:line="360" w:lineRule="auto"/>
        <w:ind w:firstLine="720"/>
        <w:contextualSpacing/>
        <w:rPr>
          <w:rFonts w:ascii="Times New Roman" w:hAnsi="Times New Roman" w:cs="Times New Roman"/>
        </w:rPr>
      </w:pPr>
      <w:r w:rsidRPr="00321565">
        <w:rPr>
          <w:rFonts w:ascii="Times New Roman" w:hAnsi="Times New Roman" w:cs="Times New Roman"/>
        </w:rPr>
        <w:t xml:space="preserve">3-axis accelerometers can be fabricated in a multitude of ways to generate accurate acceleration data.  Low power 3-axis accelerometers typically measure acceleration forces using the piezoelectric effect upon microscopic crystals which will generate a voltage output related to the acceleration </w:t>
      </w:r>
      <w:r w:rsidRPr="00321565">
        <w:rPr>
          <w:rFonts w:ascii="Times New Roman" w:hAnsi="Times New Roman" w:cs="Times New Roman"/>
        </w:rPr>
        <w:lastRenderedPageBreak/>
        <w:t xml:space="preserve">experienced by the device.  Other methods of measuring acceleration on devices exist such as </w:t>
      </w:r>
      <w:r w:rsidR="00FD4D05" w:rsidRPr="00321565">
        <w:rPr>
          <w:rFonts w:ascii="Times New Roman" w:hAnsi="Times New Roman" w:cs="Times New Roman"/>
        </w:rPr>
        <w:t>chips that</w:t>
      </w:r>
      <w:r w:rsidRPr="00321565">
        <w:rPr>
          <w:rFonts w:ascii="Times New Roman" w:hAnsi="Times New Roman" w:cs="Times New Roman"/>
        </w:rPr>
        <w:t xml:space="preserve"> sense changes in capacitance across microstructures, </w:t>
      </w:r>
      <w:r w:rsidR="00FD4D05" w:rsidRPr="00321565">
        <w:rPr>
          <w:rFonts w:ascii="Times New Roman" w:hAnsi="Times New Roman" w:cs="Times New Roman"/>
        </w:rPr>
        <w:t xml:space="preserve">utilize the </w:t>
      </w:r>
      <w:r w:rsidRPr="00321565">
        <w:rPr>
          <w:rFonts w:ascii="Times New Roman" w:hAnsi="Times New Roman" w:cs="Times New Roman"/>
        </w:rPr>
        <w:t xml:space="preserve">piezo-resistive effect, and even some </w:t>
      </w:r>
      <w:r w:rsidR="00FD4D05" w:rsidRPr="00321565">
        <w:rPr>
          <w:rFonts w:ascii="Times New Roman" w:hAnsi="Times New Roman" w:cs="Times New Roman"/>
        </w:rPr>
        <w:t>which take an optical approach</w:t>
      </w:r>
      <w:r w:rsidRPr="00321565">
        <w:rPr>
          <w:rFonts w:ascii="Times New Roman" w:hAnsi="Times New Roman" w:cs="Times New Roman"/>
        </w:rPr>
        <w:t>; however, the chips utilizing the piezoelectric effect prove to suffice for most applications and typically cost</w:t>
      </w:r>
      <w:r w:rsidR="006B6596" w:rsidRPr="00321565">
        <w:rPr>
          <w:rFonts w:ascii="Times New Roman" w:hAnsi="Times New Roman" w:cs="Times New Roman"/>
        </w:rPr>
        <w:t>s</w:t>
      </w:r>
      <w:r w:rsidRPr="00321565">
        <w:rPr>
          <w:rFonts w:ascii="Times New Roman" w:hAnsi="Times New Roman" w:cs="Times New Roman"/>
        </w:rPr>
        <w:t xml:space="preserve"> the least.</w:t>
      </w:r>
      <w:r w:rsidR="006B6596" w:rsidRPr="00321565">
        <w:rPr>
          <w:rFonts w:ascii="Times New Roman" w:hAnsi="Times New Roman" w:cs="Times New Roman"/>
        </w:rPr>
        <w:t xml:space="preserve">  All of these methods are able to convert forces on a device into motion data on each axis </w:t>
      </w:r>
      <w:r w:rsidR="00E12C7E" w:rsidRPr="00321565">
        <w:rPr>
          <w:rFonts w:ascii="Times New Roman" w:hAnsi="Times New Roman" w:cs="Times New Roman"/>
        </w:rPr>
        <w:t>by outputting a voltage relative to how much force the device is experiencing [</w:t>
      </w:r>
      <w:r w:rsidR="00E70897" w:rsidRPr="00321565">
        <w:rPr>
          <w:rFonts w:ascii="Times New Roman" w:hAnsi="Times New Roman" w:cs="Times New Roman"/>
        </w:rPr>
        <w:t>2</w:t>
      </w:r>
      <w:r w:rsidR="00E12C7E" w:rsidRPr="00321565">
        <w:rPr>
          <w:rFonts w:ascii="Times New Roman" w:hAnsi="Times New Roman" w:cs="Times New Roman"/>
        </w:rPr>
        <w:t>]</w:t>
      </w:r>
      <w:r w:rsidR="0065472D" w:rsidRPr="00321565">
        <w:rPr>
          <w:rFonts w:ascii="Times New Roman" w:hAnsi="Times New Roman" w:cs="Times New Roman"/>
        </w:rPr>
        <w:t xml:space="preserve">. </w:t>
      </w:r>
      <w:r w:rsidR="00E12C7E" w:rsidRPr="00321565">
        <w:rPr>
          <w:rFonts w:ascii="Times New Roman" w:hAnsi="Times New Roman" w:cs="Times New Roman"/>
        </w:rPr>
        <w:t xml:space="preserve"> </w:t>
      </w:r>
    </w:p>
    <w:p w14:paraId="5305BDB4" w14:textId="77777777" w:rsidR="00D8085F" w:rsidRPr="00321565" w:rsidRDefault="00D8085F" w:rsidP="00EB2874">
      <w:pPr>
        <w:pStyle w:val="ListParagraph"/>
        <w:numPr>
          <w:ilvl w:val="0"/>
          <w:numId w:val="1"/>
        </w:numPr>
        <w:spacing w:line="360" w:lineRule="auto"/>
        <w:ind w:firstLine="0"/>
        <w:rPr>
          <w:rFonts w:ascii="Times New Roman" w:hAnsi="Times New Roman" w:cs="Times New Roman"/>
        </w:rPr>
      </w:pPr>
      <w:r w:rsidRPr="00321565">
        <w:rPr>
          <w:rFonts w:ascii="Times New Roman" w:hAnsi="Times New Roman" w:cs="Times New Roman"/>
        </w:rPr>
        <w:t>Implementation</w:t>
      </w:r>
      <w:r w:rsidR="00FD0301" w:rsidRPr="00321565">
        <w:rPr>
          <w:rFonts w:ascii="Times New Roman" w:hAnsi="Times New Roman" w:cs="Times New Roman"/>
        </w:rPr>
        <w:t xml:space="preserve"> in a Typical Device</w:t>
      </w:r>
    </w:p>
    <w:p w14:paraId="1E4B8FA3" w14:textId="77777777" w:rsidR="00FD0301" w:rsidRPr="00321565" w:rsidRDefault="00FD4D05" w:rsidP="00F54065">
      <w:pPr>
        <w:spacing w:line="360" w:lineRule="auto"/>
        <w:ind w:firstLine="720"/>
        <w:contextualSpacing/>
        <w:rPr>
          <w:rFonts w:ascii="Times New Roman" w:hAnsi="Times New Roman" w:cs="Times New Roman"/>
        </w:rPr>
      </w:pPr>
      <w:r w:rsidRPr="00321565">
        <w:rPr>
          <w:rFonts w:ascii="Times New Roman" w:hAnsi="Times New Roman" w:cs="Times New Roman"/>
        </w:rPr>
        <w:t xml:space="preserve">Since these accelerometer chips have so many possible uses, most of the chips are relatively easy to actually implement.  </w:t>
      </w:r>
      <w:r w:rsidR="00FD0301" w:rsidRPr="00321565">
        <w:rPr>
          <w:rFonts w:ascii="Times New Roman" w:hAnsi="Times New Roman" w:cs="Times New Roman"/>
        </w:rPr>
        <w:t>For example, the ADXL337 chip only costs $1.57 per chip or $10 if you get it with a simple to use breakout board [</w:t>
      </w:r>
      <w:r w:rsidR="00E70897" w:rsidRPr="00321565">
        <w:rPr>
          <w:rFonts w:ascii="Times New Roman" w:hAnsi="Times New Roman" w:cs="Times New Roman"/>
        </w:rPr>
        <w:t>3, 6</w:t>
      </w:r>
      <w:r w:rsidR="00FD0301" w:rsidRPr="00321565">
        <w:rPr>
          <w:rFonts w:ascii="Times New Roman" w:hAnsi="Times New Roman" w:cs="Times New Roman"/>
        </w:rPr>
        <w:t xml:space="preserve">].  The breakout board allows for easy access to </w:t>
      </w:r>
      <w:r w:rsidRPr="00321565">
        <w:rPr>
          <w:rFonts w:ascii="Times New Roman" w:hAnsi="Times New Roman" w:cs="Times New Roman"/>
        </w:rPr>
        <w:t>the pins on the chip to provide a</w:t>
      </w:r>
      <w:r w:rsidR="00FD0301" w:rsidRPr="00321565">
        <w:rPr>
          <w:rFonts w:ascii="Times New Roman" w:hAnsi="Times New Roman" w:cs="Times New Roman"/>
        </w:rPr>
        <w:t xml:space="preserve"> proper supply voltage and easily tap into the output voltages </w:t>
      </w:r>
      <w:r w:rsidRPr="00321565">
        <w:rPr>
          <w:rFonts w:ascii="Times New Roman" w:hAnsi="Times New Roman" w:cs="Times New Roman"/>
        </w:rPr>
        <w:t>from</w:t>
      </w:r>
      <w:r w:rsidR="00FD0301" w:rsidRPr="00321565">
        <w:rPr>
          <w:rFonts w:ascii="Times New Roman" w:hAnsi="Times New Roman" w:cs="Times New Roman"/>
        </w:rPr>
        <w:t xml:space="preserve"> each axis.  </w:t>
      </w:r>
      <w:r w:rsidR="0065472D" w:rsidRPr="00321565">
        <w:rPr>
          <w:rFonts w:ascii="Times New Roman" w:hAnsi="Times New Roman" w:cs="Times New Roman"/>
        </w:rPr>
        <w:t xml:space="preserve">The output voltage measurements can then be interpreted on an analog input or PWM input pin on a microcontroller to be processed.  </w:t>
      </w:r>
      <w:r w:rsidR="00FD0301" w:rsidRPr="00321565">
        <w:rPr>
          <w:rFonts w:ascii="Times New Roman" w:hAnsi="Times New Roman" w:cs="Times New Roman"/>
        </w:rPr>
        <w:t>This particular unit typically functions with a 3.3V supply which means that an output voltage of 1.65V across any access means that axis is experiencing 0g forces.  If an axis output pin is reading either extreme voltage of 3.3V or 0V the device is experiencing at least ±3g force respectfully along this axis.  Any value in between can be interpolated to give accurate motion data of the device.</w:t>
      </w:r>
      <w:r w:rsidRPr="00321565">
        <w:rPr>
          <w:rFonts w:ascii="Times New Roman" w:hAnsi="Times New Roman" w:cs="Times New Roman"/>
        </w:rPr>
        <w:t xml:space="preserve">  Using this </w:t>
      </w:r>
      <w:r w:rsidR="00F54065" w:rsidRPr="00321565">
        <w:rPr>
          <w:rFonts w:ascii="Times New Roman" w:hAnsi="Times New Roman" w:cs="Times New Roman"/>
        </w:rPr>
        <w:t>technology,</w:t>
      </w:r>
      <w:r w:rsidRPr="00321565">
        <w:rPr>
          <w:rFonts w:ascii="Times New Roman" w:hAnsi="Times New Roman" w:cs="Times New Roman"/>
        </w:rPr>
        <w:t xml:space="preserve"> </w:t>
      </w:r>
      <w:r w:rsidR="00F54065" w:rsidRPr="00321565">
        <w:rPr>
          <w:rFonts w:ascii="Times New Roman" w:hAnsi="Times New Roman" w:cs="Times New Roman"/>
        </w:rPr>
        <w:t xml:space="preserve">motions the device experiences can be tracked.  For example, </w:t>
      </w:r>
      <w:r w:rsidRPr="00321565">
        <w:rPr>
          <w:rFonts w:ascii="Times New Roman" w:hAnsi="Times New Roman" w:cs="Times New Roman"/>
        </w:rPr>
        <w:t>the tilt of the device can be determined using the arctangent function of the output voltage values</w:t>
      </w:r>
      <w:r w:rsidR="00F54065" w:rsidRPr="00321565">
        <w:rPr>
          <w:rFonts w:ascii="Times New Roman" w:hAnsi="Times New Roman" w:cs="Times New Roman"/>
        </w:rPr>
        <w:t xml:space="preserve"> on the appropriate 2 axes by simply tracking how the 1g of acceleration moves along these</w:t>
      </w:r>
      <w:r w:rsidR="0065472D" w:rsidRPr="00321565">
        <w:rPr>
          <w:rFonts w:ascii="Times New Roman" w:hAnsi="Times New Roman" w:cs="Times New Roman"/>
        </w:rPr>
        <w:t xml:space="preserve"> relevant axes. </w:t>
      </w:r>
    </w:p>
    <w:p w14:paraId="53D2339C" w14:textId="77777777" w:rsidR="00F54065" w:rsidRPr="00321565" w:rsidRDefault="00F54065" w:rsidP="00FD0301">
      <w:pPr>
        <w:spacing w:line="360" w:lineRule="auto"/>
        <w:contextualSpacing/>
        <w:rPr>
          <w:rFonts w:ascii="Times New Roman" w:hAnsi="Times New Roman" w:cs="Times New Roman"/>
        </w:rPr>
      </w:pPr>
    </w:p>
    <w:p w14:paraId="4212C7E1" w14:textId="77777777" w:rsidR="00F54065" w:rsidRPr="00321565" w:rsidRDefault="00F54065" w:rsidP="00FD0301">
      <w:pPr>
        <w:spacing w:line="360" w:lineRule="auto"/>
        <w:contextualSpacing/>
        <w:rPr>
          <w:rFonts w:ascii="Times New Roman" w:hAnsi="Times New Roman" w:cs="Times New Roman"/>
        </w:rPr>
      </w:pPr>
    </w:p>
    <w:p w14:paraId="658AE544" w14:textId="77777777" w:rsidR="00F54065" w:rsidRPr="00321565" w:rsidRDefault="00F54065" w:rsidP="00FD0301">
      <w:pPr>
        <w:spacing w:line="360" w:lineRule="auto"/>
        <w:contextualSpacing/>
        <w:rPr>
          <w:rFonts w:ascii="Times New Roman" w:hAnsi="Times New Roman" w:cs="Times New Roman"/>
        </w:rPr>
      </w:pPr>
    </w:p>
    <w:p w14:paraId="1C8A5C70" w14:textId="77777777" w:rsidR="00F54065" w:rsidRPr="00321565" w:rsidRDefault="00F54065" w:rsidP="00FD0301">
      <w:pPr>
        <w:spacing w:line="360" w:lineRule="auto"/>
        <w:contextualSpacing/>
        <w:rPr>
          <w:rFonts w:ascii="Times New Roman" w:hAnsi="Times New Roman" w:cs="Times New Roman"/>
        </w:rPr>
      </w:pPr>
    </w:p>
    <w:p w14:paraId="0308FC66" w14:textId="77777777" w:rsidR="00F54065" w:rsidRPr="00321565" w:rsidRDefault="00F54065" w:rsidP="00FD0301">
      <w:pPr>
        <w:spacing w:line="360" w:lineRule="auto"/>
        <w:contextualSpacing/>
        <w:rPr>
          <w:rFonts w:ascii="Times New Roman" w:hAnsi="Times New Roman" w:cs="Times New Roman"/>
        </w:rPr>
      </w:pPr>
    </w:p>
    <w:p w14:paraId="0AC78204" w14:textId="77777777" w:rsidR="00F54065" w:rsidRPr="00321565" w:rsidRDefault="00F54065" w:rsidP="00FD0301">
      <w:pPr>
        <w:spacing w:line="360" w:lineRule="auto"/>
        <w:contextualSpacing/>
        <w:rPr>
          <w:rFonts w:ascii="Times New Roman" w:hAnsi="Times New Roman" w:cs="Times New Roman"/>
        </w:rPr>
      </w:pPr>
    </w:p>
    <w:p w14:paraId="22D38655" w14:textId="77777777" w:rsidR="00F54065" w:rsidRPr="00321565" w:rsidRDefault="00F54065" w:rsidP="00FD0301">
      <w:pPr>
        <w:spacing w:line="360" w:lineRule="auto"/>
        <w:contextualSpacing/>
        <w:rPr>
          <w:rFonts w:ascii="Times New Roman" w:hAnsi="Times New Roman" w:cs="Times New Roman"/>
        </w:rPr>
      </w:pPr>
    </w:p>
    <w:p w14:paraId="27D5422A" w14:textId="77777777" w:rsidR="00F54065" w:rsidRPr="00321565" w:rsidRDefault="00F54065" w:rsidP="00FD0301">
      <w:pPr>
        <w:spacing w:line="360" w:lineRule="auto"/>
        <w:contextualSpacing/>
        <w:rPr>
          <w:rFonts w:ascii="Times New Roman" w:hAnsi="Times New Roman" w:cs="Times New Roman"/>
        </w:rPr>
      </w:pPr>
    </w:p>
    <w:p w14:paraId="3B5800F0" w14:textId="77777777" w:rsidR="00F54065" w:rsidRPr="00321565" w:rsidRDefault="00F54065" w:rsidP="00FD0301">
      <w:pPr>
        <w:spacing w:line="360" w:lineRule="auto"/>
        <w:contextualSpacing/>
        <w:rPr>
          <w:rFonts w:ascii="Times New Roman" w:hAnsi="Times New Roman" w:cs="Times New Roman"/>
        </w:rPr>
      </w:pPr>
    </w:p>
    <w:p w14:paraId="3A28D7CF" w14:textId="77777777" w:rsidR="00F54065" w:rsidRPr="00321565" w:rsidRDefault="00F54065" w:rsidP="00FD0301">
      <w:pPr>
        <w:spacing w:line="360" w:lineRule="auto"/>
        <w:contextualSpacing/>
        <w:rPr>
          <w:rFonts w:ascii="Times New Roman" w:hAnsi="Times New Roman" w:cs="Times New Roman"/>
        </w:rPr>
      </w:pPr>
    </w:p>
    <w:p w14:paraId="4BEBEF79" w14:textId="77777777" w:rsidR="00F54065" w:rsidRPr="00321565" w:rsidRDefault="00F54065" w:rsidP="00FD0301">
      <w:pPr>
        <w:spacing w:line="360" w:lineRule="auto"/>
        <w:contextualSpacing/>
        <w:rPr>
          <w:rFonts w:ascii="Times New Roman" w:hAnsi="Times New Roman" w:cs="Times New Roman"/>
        </w:rPr>
      </w:pPr>
    </w:p>
    <w:p w14:paraId="354ED58A" w14:textId="77777777" w:rsidR="00F54065" w:rsidRPr="00321565" w:rsidRDefault="00F54065" w:rsidP="00FD0301">
      <w:pPr>
        <w:spacing w:line="360" w:lineRule="auto"/>
        <w:contextualSpacing/>
        <w:rPr>
          <w:rFonts w:ascii="Times New Roman" w:hAnsi="Times New Roman" w:cs="Times New Roman"/>
        </w:rPr>
      </w:pPr>
    </w:p>
    <w:p w14:paraId="2C62EE25" w14:textId="77777777" w:rsidR="00F54065" w:rsidRPr="00321565" w:rsidRDefault="00F54065" w:rsidP="00FD0301">
      <w:pPr>
        <w:spacing w:line="360" w:lineRule="auto"/>
        <w:contextualSpacing/>
        <w:rPr>
          <w:rFonts w:ascii="Times New Roman" w:hAnsi="Times New Roman" w:cs="Times New Roman"/>
        </w:rPr>
      </w:pPr>
    </w:p>
    <w:p w14:paraId="6A56C134" w14:textId="77777777" w:rsidR="00656F13" w:rsidRPr="00321565" w:rsidRDefault="00656F13" w:rsidP="00EB2874">
      <w:pPr>
        <w:spacing w:line="360" w:lineRule="auto"/>
        <w:contextualSpacing/>
        <w:rPr>
          <w:rFonts w:ascii="Times New Roman" w:hAnsi="Times New Roman" w:cs="Times New Roman"/>
        </w:rPr>
      </w:pPr>
      <w:r w:rsidRPr="00321565">
        <w:rPr>
          <w:rFonts w:ascii="Times New Roman" w:hAnsi="Times New Roman" w:cs="Times New Roman"/>
        </w:rPr>
        <w:br w:type="page"/>
      </w:r>
    </w:p>
    <w:p w14:paraId="1D3ED7D6" w14:textId="77777777" w:rsidR="00543F63" w:rsidRPr="00321565" w:rsidRDefault="008E6452" w:rsidP="008E6452">
      <w:pPr>
        <w:spacing w:line="360" w:lineRule="auto"/>
        <w:contextualSpacing/>
        <w:jc w:val="center"/>
        <w:rPr>
          <w:rFonts w:ascii="Times New Roman" w:hAnsi="Times New Roman" w:cs="Times New Roman"/>
        </w:rPr>
      </w:pPr>
      <w:r w:rsidRPr="00321565">
        <w:rPr>
          <w:rFonts w:ascii="Times New Roman" w:hAnsi="Times New Roman" w:cs="Times New Roman"/>
        </w:rPr>
        <w:lastRenderedPageBreak/>
        <w:t>References</w:t>
      </w:r>
    </w:p>
    <w:p w14:paraId="0EEAEE75" w14:textId="77777777" w:rsidR="008E6452" w:rsidRPr="00321565" w:rsidRDefault="008E6452" w:rsidP="00321565">
      <w:pPr>
        <w:spacing w:line="360" w:lineRule="auto"/>
        <w:contextualSpacing/>
        <w:rPr>
          <w:rFonts w:ascii="Times New Roman" w:hAnsi="Times New Roman" w:cs="Times New Roman"/>
          <w:szCs w:val="24"/>
        </w:rPr>
      </w:pPr>
    </w:p>
    <w:p w14:paraId="65CABD71" w14:textId="77777777" w:rsidR="00543F63" w:rsidRDefault="00ED1B18" w:rsidP="00321565">
      <w:pPr>
        <w:spacing w:line="360" w:lineRule="auto"/>
        <w:ind w:left="720" w:hanging="720"/>
        <w:contextualSpacing/>
        <w:rPr>
          <w:rStyle w:val="csl-left-margin"/>
          <w:rFonts w:ascii="Times New Roman" w:hAnsi="Times New Roman" w:cs="Times New Roman"/>
        </w:rPr>
      </w:pPr>
      <w:r w:rsidRPr="00321565">
        <w:rPr>
          <w:rStyle w:val="csl-left-margin"/>
          <w:rFonts w:ascii="Times New Roman" w:hAnsi="Times New Roman" w:cs="Times New Roman"/>
        </w:rPr>
        <w:t>[1]</w:t>
      </w:r>
      <w:r w:rsidRPr="00321565">
        <w:rPr>
          <w:rStyle w:val="csl-left-margin"/>
          <w:rFonts w:ascii="Times New Roman" w:hAnsi="Times New Roman" w:cs="Times New Roman"/>
        </w:rPr>
        <w:tab/>
      </w:r>
      <w:r w:rsidR="00414EAE" w:rsidRPr="00321565">
        <w:rPr>
          <w:rStyle w:val="csl-left-margin"/>
          <w:rFonts w:ascii="Times New Roman" w:hAnsi="Times New Roman" w:cs="Times New Roman"/>
        </w:rPr>
        <w:t>C. Mathas, "What you need to know to choose an accelerometer," in Digikey, 2013. [Online]. Available: https://www.digikey.com/en/articles/techzone/2013/oct/what-you-need-to-know-to-choose-an-accelerometer. Accessed: Mar. 5, 2017.</w:t>
      </w:r>
    </w:p>
    <w:p w14:paraId="2DD28812" w14:textId="77777777" w:rsidR="0053558A" w:rsidRPr="00321565" w:rsidRDefault="0053558A" w:rsidP="00321565">
      <w:pPr>
        <w:spacing w:line="360" w:lineRule="auto"/>
        <w:ind w:left="720" w:hanging="720"/>
        <w:contextualSpacing/>
        <w:rPr>
          <w:rStyle w:val="csl-left-margin"/>
          <w:rFonts w:ascii="Times New Roman" w:hAnsi="Times New Roman" w:cs="Times New Roman"/>
        </w:rPr>
      </w:pPr>
    </w:p>
    <w:p w14:paraId="00BAE339" w14:textId="77777777" w:rsidR="00ED1B18" w:rsidRDefault="00ED1B18" w:rsidP="00321565">
      <w:pPr>
        <w:spacing w:line="360" w:lineRule="auto"/>
        <w:ind w:left="720" w:hanging="720"/>
        <w:contextualSpacing/>
        <w:rPr>
          <w:rStyle w:val="csl-right-inline"/>
          <w:rFonts w:ascii="Times New Roman" w:hAnsi="Times New Roman" w:cs="Times New Roman"/>
          <w:szCs w:val="24"/>
        </w:rPr>
      </w:pPr>
      <w:r w:rsidRPr="00321565">
        <w:rPr>
          <w:rStyle w:val="csl-left-margin"/>
          <w:rFonts w:ascii="Times New Roman" w:hAnsi="Times New Roman" w:cs="Times New Roman"/>
          <w:szCs w:val="24"/>
        </w:rPr>
        <w:t>[2]</w:t>
      </w:r>
      <w:r w:rsidRPr="00321565">
        <w:rPr>
          <w:rStyle w:val="csl-left-margin"/>
          <w:rFonts w:ascii="Times New Roman" w:hAnsi="Times New Roman" w:cs="Times New Roman"/>
          <w:szCs w:val="24"/>
        </w:rPr>
        <w:tab/>
      </w:r>
      <w:r w:rsidRPr="00321565">
        <w:rPr>
          <w:rStyle w:val="csl-right-inline"/>
          <w:rFonts w:ascii="Times New Roman" w:hAnsi="Times New Roman" w:cs="Times New Roman"/>
          <w:szCs w:val="24"/>
        </w:rPr>
        <w:t>D. E. LLC, "A beginner’s guide to accelerometers," in</w:t>
      </w:r>
      <w:r w:rsidRPr="00321565">
        <w:rPr>
          <w:rStyle w:val="apple-converted-space"/>
          <w:rFonts w:ascii="Times New Roman" w:hAnsi="Times New Roman" w:cs="Times New Roman"/>
          <w:szCs w:val="24"/>
        </w:rPr>
        <w:t> </w:t>
      </w:r>
      <w:r w:rsidRPr="00321565">
        <w:rPr>
          <w:rStyle w:val="csl-right-inline"/>
          <w:rFonts w:ascii="Times New Roman" w:hAnsi="Times New Roman" w:cs="Times New Roman"/>
          <w:i/>
          <w:iCs/>
          <w:szCs w:val="24"/>
        </w:rPr>
        <w:t>Dimension Engineering</w:t>
      </w:r>
      <w:r w:rsidRPr="00321565">
        <w:rPr>
          <w:rStyle w:val="csl-right-inline"/>
          <w:rFonts w:ascii="Times New Roman" w:hAnsi="Times New Roman" w:cs="Times New Roman"/>
          <w:szCs w:val="24"/>
        </w:rPr>
        <w:t>, 2010. [Online]. Available: https://www.dimensionengineering.com/info/accelerometers. Accessed: Mar. 5, 2017.</w:t>
      </w:r>
    </w:p>
    <w:p w14:paraId="1CABBC87" w14:textId="77777777" w:rsidR="0053558A" w:rsidRPr="00321565" w:rsidRDefault="0053558A" w:rsidP="00321565">
      <w:pPr>
        <w:spacing w:line="360" w:lineRule="auto"/>
        <w:ind w:left="720" w:hanging="720"/>
        <w:contextualSpacing/>
        <w:rPr>
          <w:rStyle w:val="csl-right-inline"/>
          <w:rFonts w:ascii="Times New Roman" w:hAnsi="Times New Roman" w:cs="Times New Roman"/>
          <w:szCs w:val="24"/>
        </w:rPr>
      </w:pPr>
    </w:p>
    <w:p w14:paraId="036C5114" w14:textId="77777777" w:rsidR="00ED1B18" w:rsidRDefault="00ED1B18" w:rsidP="00321565">
      <w:pPr>
        <w:spacing w:line="360" w:lineRule="auto"/>
        <w:ind w:left="720" w:hanging="720"/>
        <w:contextualSpacing/>
        <w:rPr>
          <w:rStyle w:val="csl-right-inline"/>
          <w:rFonts w:ascii="Times New Roman" w:hAnsi="Times New Roman" w:cs="Times New Roman"/>
          <w:szCs w:val="24"/>
        </w:rPr>
      </w:pPr>
      <w:r w:rsidRPr="00321565">
        <w:rPr>
          <w:rStyle w:val="csl-left-margin"/>
          <w:rFonts w:ascii="Times New Roman" w:hAnsi="Times New Roman" w:cs="Times New Roman"/>
          <w:szCs w:val="24"/>
        </w:rPr>
        <w:t>[3]</w:t>
      </w:r>
      <w:r w:rsidRPr="00321565">
        <w:rPr>
          <w:rStyle w:val="csl-left-margin"/>
          <w:rFonts w:ascii="Times New Roman" w:hAnsi="Times New Roman" w:cs="Times New Roman"/>
          <w:szCs w:val="24"/>
        </w:rPr>
        <w:tab/>
      </w:r>
      <w:r w:rsidRPr="00321565">
        <w:rPr>
          <w:rStyle w:val="csl-right-inline"/>
          <w:rFonts w:ascii="Times New Roman" w:hAnsi="Times New Roman" w:cs="Times New Roman"/>
          <w:szCs w:val="24"/>
        </w:rPr>
        <w:t>Analog Devices, "ADXL337 Datasheet," in</w:t>
      </w:r>
      <w:r w:rsidRPr="00321565">
        <w:rPr>
          <w:rStyle w:val="apple-converted-space"/>
          <w:rFonts w:ascii="Times New Roman" w:hAnsi="Times New Roman" w:cs="Times New Roman"/>
          <w:szCs w:val="24"/>
        </w:rPr>
        <w:t> </w:t>
      </w:r>
      <w:r w:rsidRPr="00321565">
        <w:rPr>
          <w:rStyle w:val="csl-right-inline"/>
          <w:rFonts w:ascii="Times New Roman" w:hAnsi="Times New Roman" w:cs="Times New Roman"/>
          <w:i/>
          <w:iCs/>
          <w:szCs w:val="24"/>
        </w:rPr>
        <w:t>Analog</w:t>
      </w:r>
      <w:r w:rsidRPr="00321565">
        <w:rPr>
          <w:rStyle w:val="csl-right-inline"/>
          <w:rFonts w:ascii="Times New Roman" w:hAnsi="Times New Roman" w:cs="Times New Roman"/>
          <w:szCs w:val="24"/>
        </w:rPr>
        <w:t>, 2010. [</w:t>
      </w:r>
      <w:r w:rsidR="00E70897" w:rsidRPr="00321565">
        <w:rPr>
          <w:rStyle w:val="csl-right-inline"/>
          <w:rFonts w:ascii="Times New Roman" w:hAnsi="Times New Roman" w:cs="Times New Roman"/>
          <w:szCs w:val="24"/>
        </w:rPr>
        <w:t>Digital Datasheet</w:t>
      </w:r>
      <w:r w:rsidRPr="00321565">
        <w:rPr>
          <w:rStyle w:val="csl-right-inline"/>
          <w:rFonts w:ascii="Times New Roman" w:hAnsi="Times New Roman" w:cs="Times New Roman"/>
          <w:szCs w:val="24"/>
        </w:rPr>
        <w:t>]. Available: http://www.analog.com/media/en/technical-documentation/data-sheets/ADXL337.pdf. Accessed: Mar. 5, 2017.</w:t>
      </w:r>
    </w:p>
    <w:p w14:paraId="6D6F168F" w14:textId="77777777" w:rsidR="0053558A" w:rsidRPr="00321565" w:rsidRDefault="0053558A" w:rsidP="00321565">
      <w:pPr>
        <w:spacing w:line="360" w:lineRule="auto"/>
        <w:ind w:left="720" w:hanging="720"/>
        <w:contextualSpacing/>
        <w:rPr>
          <w:rStyle w:val="csl-right-inline"/>
          <w:rFonts w:ascii="Times New Roman" w:hAnsi="Times New Roman" w:cs="Times New Roman"/>
          <w:szCs w:val="24"/>
        </w:rPr>
      </w:pPr>
    </w:p>
    <w:p w14:paraId="59C16D89" w14:textId="77777777" w:rsidR="00E70897" w:rsidRDefault="00E70897" w:rsidP="00321565">
      <w:pPr>
        <w:spacing w:line="360" w:lineRule="auto"/>
        <w:ind w:left="720" w:hanging="720"/>
        <w:contextualSpacing/>
        <w:rPr>
          <w:rStyle w:val="csl-left-margin"/>
          <w:rFonts w:ascii="Times New Roman" w:hAnsi="Times New Roman" w:cs="Times New Roman"/>
        </w:rPr>
      </w:pPr>
      <w:r w:rsidRPr="00321565">
        <w:rPr>
          <w:rStyle w:val="csl-left-margin"/>
          <w:rFonts w:ascii="Times New Roman" w:hAnsi="Times New Roman" w:cs="Times New Roman"/>
        </w:rPr>
        <w:t>[4]</w:t>
      </w:r>
      <w:r w:rsidRPr="00321565">
        <w:rPr>
          <w:rStyle w:val="csl-left-margin"/>
          <w:rFonts w:ascii="Times New Roman" w:hAnsi="Times New Roman" w:cs="Times New Roman"/>
        </w:rPr>
        <w:tab/>
        <w:t>J. J. LaViola Jr., "Lecture Notes: The Wii Remote and You," 2009. [Online Lecture]. Available: http://people.cs.vt.edu/~bowman/3dui.org/course_notes/chi2009/wiimote.pdf. Accessed: Mar. 5, 2017.</w:t>
      </w:r>
    </w:p>
    <w:p w14:paraId="6C94137B" w14:textId="77777777" w:rsidR="0053558A" w:rsidRPr="00321565" w:rsidRDefault="0053558A" w:rsidP="00321565">
      <w:pPr>
        <w:spacing w:line="360" w:lineRule="auto"/>
        <w:ind w:left="720" w:hanging="720"/>
        <w:contextualSpacing/>
        <w:rPr>
          <w:rStyle w:val="csl-left-margin"/>
          <w:rFonts w:ascii="Times New Roman" w:hAnsi="Times New Roman" w:cs="Times New Roman"/>
        </w:rPr>
      </w:pPr>
    </w:p>
    <w:p w14:paraId="07BC5969" w14:textId="77777777" w:rsidR="008E6452" w:rsidRDefault="00E70897" w:rsidP="00321565">
      <w:pPr>
        <w:spacing w:line="360" w:lineRule="auto"/>
        <w:ind w:left="720" w:hanging="720"/>
        <w:contextualSpacing/>
        <w:rPr>
          <w:rStyle w:val="csl-left-margin"/>
          <w:rFonts w:ascii="Times New Roman" w:hAnsi="Times New Roman" w:cs="Times New Roman"/>
        </w:rPr>
      </w:pPr>
      <w:r w:rsidRPr="00321565">
        <w:rPr>
          <w:rStyle w:val="csl-left-margin"/>
          <w:rFonts w:ascii="Times New Roman" w:hAnsi="Times New Roman" w:cs="Times New Roman"/>
        </w:rPr>
        <w:t>[5]</w:t>
      </w:r>
      <w:r w:rsidRPr="00321565">
        <w:rPr>
          <w:rStyle w:val="csl-left-margin"/>
          <w:rFonts w:ascii="Times New Roman" w:hAnsi="Times New Roman" w:cs="Times New Roman"/>
        </w:rPr>
        <w:tab/>
        <w:t>N. Zhao, "Full-Featured Pedometer Design Realized with 3-Axis Digital Accelerometer," 2010. [Online Paper]. Available: http://www.analog.com/media/en/analog-dialogue/volume-44/number-2/articles/pedometer-design-3-axis-digital-acceler.pdf. Accessed: Mar. 5, 2017.</w:t>
      </w:r>
    </w:p>
    <w:p w14:paraId="5FBED135" w14:textId="77777777" w:rsidR="0053558A" w:rsidRPr="00321565" w:rsidRDefault="0053558A" w:rsidP="00321565">
      <w:pPr>
        <w:spacing w:line="360" w:lineRule="auto"/>
        <w:ind w:left="720" w:hanging="720"/>
        <w:contextualSpacing/>
        <w:rPr>
          <w:rStyle w:val="csl-left-margin"/>
          <w:rFonts w:ascii="Times New Roman" w:hAnsi="Times New Roman" w:cs="Times New Roman"/>
        </w:rPr>
      </w:pPr>
    </w:p>
    <w:p w14:paraId="366CC3B5" w14:textId="77777777" w:rsidR="00E70897" w:rsidRPr="00321565" w:rsidRDefault="00E70897" w:rsidP="00321565">
      <w:pPr>
        <w:spacing w:line="360" w:lineRule="auto"/>
        <w:ind w:left="720" w:hanging="720"/>
        <w:contextualSpacing/>
        <w:rPr>
          <w:rStyle w:val="csl-right-inline"/>
          <w:rFonts w:ascii="Times New Roman" w:hAnsi="Times New Roman" w:cs="Times New Roman"/>
          <w:sz w:val="21"/>
          <w:szCs w:val="21"/>
          <w:shd w:val="clear" w:color="auto" w:fill="FFF7B7"/>
        </w:rPr>
      </w:pPr>
      <w:r w:rsidRPr="00321565">
        <w:rPr>
          <w:rStyle w:val="csl-left-margin"/>
          <w:rFonts w:ascii="Times New Roman" w:hAnsi="Times New Roman" w:cs="Times New Roman"/>
          <w:szCs w:val="24"/>
        </w:rPr>
        <w:t>[6]</w:t>
      </w:r>
      <w:r w:rsidRPr="00321565">
        <w:rPr>
          <w:rStyle w:val="csl-left-margin"/>
          <w:rFonts w:ascii="Times New Roman" w:hAnsi="Times New Roman" w:cs="Times New Roman"/>
          <w:szCs w:val="24"/>
        </w:rPr>
        <w:tab/>
      </w:r>
      <w:r w:rsidRPr="00321565">
        <w:rPr>
          <w:rStyle w:val="csl-right-inline"/>
          <w:rFonts w:ascii="Times New Roman" w:hAnsi="Times New Roman" w:cs="Times New Roman"/>
          <w:szCs w:val="24"/>
        </w:rPr>
        <w:t>J. Dee, "ADXL337 and ADXL377 accelerometer hookup guide," in</w:t>
      </w:r>
      <w:r w:rsidRPr="00321565">
        <w:rPr>
          <w:rStyle w:val="apple-converted-space"/>
          <w:rFonts w:ascii="Times New Roman" w:hAnsi="Times New Roman" w:cs="Times New Roman"/>
          <w:szCs w:val="24"/>
        </w:rPr>
        <w:t> </w:t>
      </w:r>
      <w:r w:rsidRPr="00321565">
        <w:rPr>
          <w:rStyle w:val="csl-right-inline"/>
          <w:rFonts w:ascii="Times New Roman" w:hAnsi="Times New Roman" w:cs="Times New Roman"/>
          <w:i/>
          <w:iCs/>
          <w:szCs w:val="24"/>
        </w:rPr>
        <w:t>SparkFun</w:t>
      </w:r>
      <w:r w:rsidRPr="00321565">
        <w:rPr>
          <w:rStyle w:val="csl-right-inline"/>
          <w:rFonts w:ascii="Times New Roman" w:hAnsi="Times New Roman" w:cs="Times New Roman"/>
          <w:szCs w:val="24"/>
        </w:rPr>
        <w:t>, 2014. [Online</w:t>
      </w:r>
      <w:r w:rsidR="009F53EA" w:rsidRPr="00321565">
        <w:rPr>
          <w:rStyle w:val="csl-right-inline"/>
          <w:rFonts w:ascii="Times New Roman" w:hAnsi="Times New Roman" w:cs="Times New Roman"/>
          <w:szCs w:val="24"/>
        </w:rPr>
        <w:t xml:space="preserve"> Article</w:t>
      </w:r>
      <w:r w:rsidRPr="00321565">
        <w:rPr>
          <w:rStyle w:val="csl-right-inline"/>
          <w:rFonts w:ascii="Times New Roman" w:hAnsi="Times New Roman" w:cs="Times New Roman"/>
          <w:szCs w:val="24"/>
        </w:rPr>
        <w:t>]. Available: https://learn.sparkfun.com/tutorials/adxl337-and-adxl377-accelerometer-hookup-guide. Accessed: Mar. 5, 2017.</w:t>
      </w:r>
    </w:p>
    <w:sectPr w:rsidR="00E70897" w:rsidRPr="003215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7EC1A" w14:textId="77777777" w:rsidR="00EA4D71" w:rsidRDefault="00EA4D71" w:rsidP="00F57098">
      <w:pPr>
        <w:spacing w:after="0" w:line="240" w:lineRule="auto"/>
      </w:pPr>
      <w:r>
        <w:separator/>
      </w:r>
    </w:p>
  </w:endnote>
  <w:endnote w:type="continuationSeparator" w:id="0">
    <w:p w14:paraId="747B5AA2" w14:textId="77777777" w:rsidR="00EA4D71" w:rsidRDefault="00EA4D71" w:rsidP="00F5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7A822" w14:textId="77777777" w:rsidR="00EA4D71" w:rsidRDefault="00EA4D71" w:rsidP="00F57098">
      <w:pPr>
        <w:spacing w:after="0" w:line="240" w:lineRule="auto"/>
      </w:pPr>
      <w:r>
        <w:separator/>
      </w:r>
    </w:p>
  </w:footnote>
  <w:footnote w:type="continuationSeparator" w:id="0">
    <w:p w14:paraId="647ADF5E" w14:textId="77777777" w:rsidR="00EA4D71" w:rsidRDefault="00EA4D71" w:rsidP="00F570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51973335"/>
      <w:docPartObj>
        <w:docPartGallery w:val="Page Numbers (Top of Page)"/>
        <w:docPartUnique/>
      </w:docPartObj>
    </w:sdtPr>
    <w:sdtEndPr>
      <w:rPr>
        <w:noProof/>
      </w:rPr>
    </w:sdtEndPr>
    <w:sdtContent>
      <w:p w14:paraId="200588FE" w14:textId="77777777" w:rsidR="00F57098" w:rsidRPr="00F57098" w:rsidRDefault="00F57098">
        <w:pPr>
          <w:pStyle w:val="Header"/>
          <w:jc w:val="right"/>
          <w:rPr>
            <w:rFonts w:ascii="Times New Roman" w:hAnsi="Times New Roman" w:cs="Times New Roman"/>
          </w:rPr>
        </w:pPr>
        <w:r w:rsidRPr="00F57098">
          <w:rPr>
            <w:rFonts w:ascii="Times New Roman" w:hAnsi="Times New Roman" w:cs="Times New Roman"/>
          </w:rPr>
          <w:t xml:space="preserve">Napolitano </w:t>
        </w:r>
        <w:r w:rsidRPr="00F57098">
          <w:rPr>
            <w:rFonts w:ascii="Times New Roman" w:hAnsi="Times New Roman" w:cs="Times New Roman"/>
          </w:rPr>
          <w:fldChar w:fldCharType="begin"/>
        </w:r>
        <w:r w:rsidRPr="00F57098">
          <w:rPr>
            <w:rFonts w:ascii="Times New Roman" w:hAnsi="Times New Roman" w:cs="Times New Roman"/>
          </w:rPr>
          <w:instrText xml:space="preserve"> PAGE   \* MERGEFORMAT </w:instrText>
        </w:r>
        <w:r w:rsidRPr="00F57098">
          <w:rPr>
            <w:rFonts w:ascii="Times New Roman" w:hAnsi="Times New Roman" w:cs="Times New Roman"/>
          </w:rPr>
          <w:fldChar w:fldCharType="separate"/>
        </w:r>
        <w:r w:rsidR="00666E99">
          <w:rPr>
            <w:rFonts w:ascii="Times New Roman" w:hAnsi="Times New Roman" w:cs="Times New Roman"/>
            <w:noProof/>
          </w:rPr>
          <w:t>1</w:t>
        </w:r>
        <w:r w:rsidRPr="00F57098">
          <w:rPr>
            <w:rFonts w:ascii="Times New Roman" w:hAnsi="Times New Roman" w:cs="Times New Roman"/>
            <w:noProof/>
          </w:rPr>
          <w:fldChar w:fldCharType="end"/>
        </w:r>
      </w:p>
    </w:sdtContent>
  </w:sdt>
  <w:p w14:paraId="0F6538CA" w14:textId="77777777" w:rsidR="00F57098" w:rsidRPr="00F57098" w:rsidRDefault="00F57098">
    <w:pPr>
      <w:pStyle w:val="Header"/>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537CD0"/>
    <w:multiLevelType w:val="hybridMultilevel"/>
    <w:tmpl w:val="9D14ABB0"/>
    <w:lvl w:ilvl="0" w:tplc="02B4E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B0"/>
    <w:rsid w:val="00020C42"/>
    <w:rsid w:val="00043BAD"/>
    <w:rsid w:val="00051EB9"/>
    <w:rsid w:val="000628E8"/>
    <w:rsid w:val="000846E4"/>
    <w:rsid w:val="00086765"/>
    <w:rsid w:val="00090FCC"/>
    <w:rsid w:val="00091262"/>
    <w:rsid w:val="000A5DEC"/>
    <w:rsid w:val="000B41F6"/>
    <w:rsid w:val="000F674D"/>
    <w:rsid w:val="001100BE"/>
    <w:rsid w:val="00127151"/>
    <w:rsid w:val="0015180A"/>
    <w:rsid w:val="001831C0"/>
    <w:rsid w:val="0019078E"/>
    <w:rsid w:val="001D534D"/>
    <w:rsid w:val="00284C74"/>
    <w:rsid w:val="002B437A"/>
    <w:rsid w:val="002D2674"/>
    <w:rsid w:val="002F6638"/>
    <w:rsid w:val="00321565"/>
    <w:rsid w:val="003457B3"/>
    <w:rsid w:val="00347C20"/>
    <w:rsid w:val="00367C31"/>
    <w:rsid w:val="00373ADB"/>
    <w:rsid w:val="00377727"/>
    <w:rsid w:val="003836C5"/>
    <w:rsid w:val="00394C24"/>
    <w:rsid w:val="00396B1C"/>
    <w:rsid w:val="003B71D4"/>
    <w:rsid w:val="003C5654"/>
    <w:rsid w:val="00414EAE"/>
    <w:rsid w:val="004771B0"/>
    <w:rsid w:val="004B4A62"/>
    <w:rsid w:val="004D5BDE"/>
    <w:rsid w:val="004E2A28"/>
    <w:rsid w:val="0050290D"/>
    <w:rsid w:val="00514604"/>
    <w:rsid w:val="0053558A"/>
    <w:rsid w:val="00543F63"/>
    <w:rsid w:val="005542C6"/>
    <w:rsid w:val="00557E1F"/>
    <w:rsid w:val="00562B96"/>
    <w:rsid w:val="00577ACA"/>
    <w:rsid w:val="005E1DDF"/>
    <w:rsid w:val="005E1F73"/>
    <w:rsid w:val="005E4B86"/>
    <w:rsid w:val="005F6DDD"/>
    <w:rsid w:val="006136AE"/>
    <w:rsid w:val="006255BF"/>
    <w:rsid w:val="00632E8B"/>
    <w:rsid w:val="0065188C"/>
    <w:rsid w:val="0065472D"/>
    <w:rsid w:val="00656F13"/>
    <w:rsid w:val="00663E82"/>
    <w:rsid w:val="00665C69"/>
    <w:rsid w:val="00666E99"/>
    <w:rsid w:val="00670E64"/>
    <w:rsid w:val="006768FB"/>
    <w:rsid w:val="00681740"/>
    <w:rsid w:val="006B5036"/>
    <w:rsid w:val="006B6596"/>
    <w:rsid w:val="00722A44"/>
    <w:rsid w:val="0076380E"/>
    <w:rsid w:val="0077793A"/>
    <w:rsid w:val="007969C4"/>
    <w:rsid w:val="007A36E8"/>
    <w:rsid w:val="007B4658"/>
    <w:rsid w:val="007D6DAE"/>
    <w:rsid w:val="00845585"/>
    <w:rsid w:val="00861839"/>
    <w:rsid w:val="00870973"/>
    <w:rsid w:val="00894126"/>
    <w:rsid w:val="0089635F"/>
    <w:rsid w:val="008B22C5"/>
    <w:rsid w:val="008D6D58"/>
    <w:rsid w:val="008E6452"/>
    <w:rsid w:val="008F1D59"/>
    <w:rsid w:val="008F69AE"/>
    <w:rsid w:val="00923274"/>
    <w:rsid w:val="00995F2F"/>
    <w:rsid w:val="009A7EAF"/>
    <w:rsid w:val="009B5B06"/>
    <w:rsid w:val="009C08DA"/>
    <w:rsid w:val="009F53EA"/>
    <w:rsid w:val="00A672D4"/>
    <w:rsid w:val="00A85A5F"/>
    <w:rsid w:val="00AB7D26"/>
    <w:rsid w:val="00AE2977"/>
    <w:rsid w:val="00AE4DCB"/>
    <w:rsid w:val="00B6083C"/>
    <w:rsid w:val="00B70F8F"/>
    <w:rsid w:val="00B7311F"/>
    <w:rsid w:val="00BA5BD0"/>
    <w:rsid w:val="00BA6E3A"/>
    <w:rsid w:val="00BD6F4B"/>
    <w:rsid w:val="00C3087B"/>
    <w:rsid w:val="00C45F07"/>
    <w:rsid w:val="00C76552"/>
    <w:rsid w:val="00C81588"/>
    <w:rsid w:val="00CC4A71"/>
    <w:rsid w:val="00CE77F7"/>
    <w:rsid w:val="00CF0098"/>
    <w:rsid w:val="00D8085F"/>
    <w:rsid w:val="00D81766"/>
    <w:rsid w:val="00DA3C05"/>
    <w:rsid w:val="00DB2FE9"/>
    <w:rsid w:val="00DC0581"/>
    <w:rsid w:val="00DF18A7"/>
    <w:rsid w:val="00E12C7E"/>
    <w:rsid w:val="00E42671"/>
    <w:rsid w:val="00E45CF4"/>
    <w:rsid w:val="00E70897"/>
    <w:rsid w:val="00E973AA"/>
    <w:rsid w:val="00EA4D71"/>
    <w:rsid w:val="00EA6888"/>
    <w:rsid w:val="00EB2874"/>
    <w:rsid w:val="00EC1A98"/>
    <w:rsid w:val="00ED0058"/>
    <w:rsid w:val="00ED1B18"/>
    <w:rsid w:val="00EE37C9"/>
    <w:rsid w:val="00EF7AA4"/>
    <w:rsid w:val="00F07BB6"/>
    <w:rsid w:val="00F54065"/>
    <w:rsid w:val="00F57098"/>
    <w:rsid w:val="00F578C9"/>
    <w:rsid w:val="00F912E8"/>
    <w:rsid w:val="00F91E9A"/>
    <w:rsid w:val="00FB6018"/>
    <w:rsid w:val="00FD0301"/>
    <w:rsid w:val="00FD4D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A8CE"/>
  <w15:docId w15:val="{85120489-18FE-4C90-9D98-99F3A476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F13"/>
    <w:rPr>
      <w:color w:val="0000FF" w:themeColor="hyperlink"/>
      <w:u w:val="single"/>
    </w:rPr>
  </w:style>
  <w:style w:type="paragraph" w:styleId="ListParagraph">
    <w:name w:val="List Paragraph"/>
    <w:basedOn w:val="Normal"/>
    <w:uiPriority w:val="34"/>
    <w:qFormat/>
    <w:rsid w:val="00D8085F"/>
    <w:pPr>
      <w:ind w:left="720"/>
      <w:contextualSpacing/>
    </w:pPr>
  </w:style>
  <w:style w:type="character" w:styleId="FollowedHyperlink">
    <w:name w:val="FollowedHyperlink"/>
    <w:basedOn w:val="DefaultParagraphFont"/>
    <w:uiPriority w:val="99"/>
    <w:semiHidden/>
    <w:unhideWhenUsed/>
    <w:rsid w:val="00396B1C"/>
    <w:rPr>
      <w:color w:val="800080" w:themeColor="followedHyperlink"/>
      <w:u w:val="single"/>
    </w:rPr>
  </w:style>
  <w:style w:type="paragraph" w:styleId="Header">
    <w:name w:val="header"/>
    <w:basedOn w:val="Normal"/>
    <w:link w:val="HeaderChar"/>
    <w:uiPriority w:val="99"/>
    <w:unhideWhenUsed/>
    <w:rsid w:val="00F57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098"/>
  </w:style>
  <w:style w:type="paragraph" w:styleId="Footer">
    <w:name w:val="footer"/>
    <w:basedOn w:val="Normal"/>
    <w:link w:val="FooterChar"/>
    <w:uiPriority w:val="99"/>
    <w:unhideWhenUsed/>
    <w:rsid w:val="00F57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098"/>
  </w:style>
  <w:style w:type="character" w:customStyle="1" w:styleId="apple-converted-space">
    <w:name w:val="apple-converted-space"/>
    <w:basedOn w:val="DefaultParagraphFont"/>
    <w:rsid w:val="00414EAE"/>
  </w:style>
  <w:style w:type="character" w:customStyle="1" w:styleId="csl-left-margin">
    <w:name w:val="csl-left-margin"/>
    <w:basedOn w:val="DefaultParagraphFont"/>
    <w:rsid w:val="00ED1B18"/>
  </w:style>
  <w:style w:type="character" w:customStyle="1" w:styleId="csl-right-inline">
    <w:name w:val="csl-right-inline"/>
    <w:basedOn w:val="DefaultParagraphFont"/>
    <w:rsid w:val="00ED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59B7B52-F319-384A-A00E-765FDE9B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Napolitano</dc:creator>
  <cp:lastModifiedBy>Nguyen, Nhi Q</cp:lastModifiedBy>
  <cp:revision>2</cp:revision>
  <dcterms:created xsi:type="dcterms:W3CDTF">2017-09-29T20:15:00Z</dcterms:created>
  <dcterms:modified xsi:type="dcterms:W3CDTF">2017-09-29T20:15:00Z</dcterms:modified>
</cp:coreProperties>
</file>