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62" w:rsidRPr="001F7162" w:rsidRDefault="001F7162" w:rsidP="00A15B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162">
        <w:rPr>
          <w:rFonts w:ascii="Times New Roman" w:hAnsi="Times New Roman" w:cs="Times New Roman"/>
          <w:b/>
          <w:sz w:val="24"/>
          <w:szCs w:val="24"/>
        </w:rPr>
        <w:t>Channel Estimation Techniques in Molecular Communication</w:t>
      </w:r>
    </w:p>
    <w:p w:rsidR="003E01BD" w:rsidRDefault="001F67FB" w:rsidP="00A15B3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F7162">
        <w:rPr>
          <w:rFonts w:ascii="Times New Roman" w:hAnsi="Times New Roman" w:cs="Times New Roman"/>
        </w:rPr>
        <w:t xml:space="preserve">    </w:t>
      </w:r>
      <w:r w:rsidR="001F7162" w:rsidRPr="001F7162">
        <w:rPr>
          <w:rFonts w:ascii="Times New Roman" w:hAnsi="Times New Roman" w:cs="Times New Roman"/>
        </w:rPr>
        <w:t>This p</w:t>
      </w:r>
      <w:r w:rsidR="001F7162">
        <w:rPr>
          <w:rFonts w:ascii="Times New Roman" w:hAnsi="Times New Roman" w:cs="Times New Roman"/>
        </w:rPr>
        <w:t>aper is a review of channel estimation techniques in molecular communication. M</w:t>
      </w:r>
      <w:r w:rsidR="001F7162" w:rsidRPr="001F7162">
        <w:rPr>
          <w:rFonts w:ascii="Times New Roman" w:hAnsi="Times New Roman" w:cs="Times New Roman"/>
        </w:rPr>
        <w:t xml:space="preserve">olecular communication (MC) </w:t>
      </w:r>
      <w:r w:rsidR="001F7162">
        <w:rPr>
          <w:rFonts w:ascii="Times New Roman" w:hAnsi="Times New Roman" w:cs="Times New Roman"/>
        </w:rPr>
        <w:t>is defined as communicating information over</w:t>
      </w:r>
      <w:r w:rsidR="001F7162" w:rsidRPr="001F7162">
        <w:rPr>
          <w:rFonts w:ascii="Times New Roman" w:hAnsi="Times New Roman" w:cs="Times New Roman"/>
        </w:rPr>
        <w:t xml:space="preserve"> che</w:t>
      </w:r>
      <w:r w:rsidR="001F7162">
        <w:rPr>
          <w:rFonts w:ascii="Times New Roman" w:hAnsi="Times New Roman" w:cs="Times New Roman"/>
        </w:rPr>
        <w:t xml:space="preserve">mical signals as carriers </w:t>
      </w:r>
      <w:r w:rsidR="001F7162" w:rsidRPr="001F7162">
        <w:rPr>
          <w:rFonts w:ascii="Times New Roman" w:hAnsi="Times New Roman" w:cs="Times New Roman"/>
        </w:rPr>
        <w:t>[1].</w:t>
      </w:r>
      <w:r w:rsidR="001F7162">
        <w:rPr>
          <w:rFonts w:ascii="Times New Roman" w:hAnsi="Times New Roman" w:cs="Times New Roman"/>
        </w:rPr>
        <w:t xml:space="preserve"> </w:t>
      </w:r>
      <w:r w:rsidR="0026321C">
        <w:rPr>
          <w:rFonts w:ascii="Times New Roman" w:hAnsi="Times New Roman" w:cs="Times New Roman"/>
        </w:rPr>
        <w:t>H</w:t>
      </w:r>
      <w:r w:rsidR="0026321C" w:rsidRPr="0026321C">
        <w:rPr>
          <w:rFonts w:ascii="Times New Roman" w:hAnsi="Times New Roman" w:cs="Times New Roman"/>
        </w:rPr>
        <w:t>ealthcare</w:t>
      </w:r>
      <w:r w:rsidR="0026321C"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t>one</w:t>
      </w:r>
      <w:r w:rsidR="0026321C">
        <w:rPr>
          <w:rFonts w:ascii="Times New Roman" w:hAnsi="Times New Roman" w:cs="Times New Roman"/>
        </w:rPr>
        <w:t xml:space="preserve"> major application field for MC. </w:t>
      </w:r>
      <w:r w:rsidR="00A264CE">
        <w:rPr>
          <w:rFonts w:ascii="Times New Roman" w:hAnsi="Times New Roman" w:cs="Times New Roman"/>
        </w:rPr>
        <w:t xml:space="preserve">For example, </w:t>
      </w:r>
      <w:proofErr w:type="spellStart"/>
      <w:r w:rsidR="00A264CE">
        <w:rPr>
          <w:rFonts w:ascii="Times New Roman" w:hAnsi="Times New Roman" w:cs="Times New Roman"/>
        </w:rPr>
        <w:t>nanorobots</w:t>
      </w:r>
      <w:proofErr w:type="spellEnd"/>
      <w:r w:rsidR="008F2744">
        <w:rPr>
          <w:rFonts w:ascii="Times New Roman" w:hAnsi="Times New Roman" w:cs="Times New Roman"/>
        </w:rPr>
        <w:t xml:space="preserve"> that detect</w:t>
      </w:r>
      <w:r w:rsidR="00A264CE">
        <w:rPr>
          <w:rFonts w:ascii="Times New Roman" w:hAnsi="Times New Roman" w:cs="Times New Roman"/>
        </w:rPr>
        <w:t xml:space="preserve"> diseases, deliver drugs and perform </w:t>
      </w:r>
      <w:proofErr w:type="spellStart"/>
      <w:r w:rsidR="00A264CE">
        <w:rPr>
          <w:rFonts w:ascii="Times New Roman" w:hAnsi="Times New Roman" w:cs="Times New Roman"/>
        </w:rPr>
        <w:t>nano</w:t>
      </w:r>
      <w:proofErr w:type="spellEnd"/>
      <w:r w:rsidR="00A264CE">
        <w:rPr>
          <w:rFonts w:ascii="Times New Roman" w:hAnsi="Times New Roman" w:cs="Times New Roman"/>
        </w:rPr>
        <w:t>-scale surgery</w:t>
      </w:r>
      <w:r w:rsidR="008F2744">
        <w:rPr>
          <w:rFonts w:ascii="Times New Roman" w:hAnsi="Times New Roman" w:cs="Times New Roman"/>
        </w:rPr>
        <w:t xml:space="preserve"> in body</w:t>
      </w:r>
      <w:r w:rsidR="00A264CE">
        <w:rPr>
          <w:rFonts w:ascii="Times New Roman" w:hAnsi="Times New Roman" w:cs="Times New Roman"/>
        </w:rPr>
        <w:t xml:space="preserve"> rely heavily on MC for communicating</w:t>
      </w:r>
      <w:r w:rsidR="008F2744">
        <w:rPr>
          <w:rFonts w:ascii="Times New Roman" w:hAnsi="Times New Roman" w:cs="Times New Roman"/>
        </w:rPr>
        <w:t xml:space="preserve"> with the</w:t>
      </w:r>
      <w:r w:rsidR="00A264CE">
        <w:rPr>
          <w:rFonts w:ascii="Times New Roman" w:hAnsi="Times New Roman" w:cs="Times New Roman"/>
        </w:rPr>
        <w:t xml:space="preserve"> </w:t>
      </w:r>
      <w:r w:rsidR="008F2744">
        <w:rPr>
          <w:rFonts w:ascii="Times New Roman" w:hAnsi="Times New Roman" w:cs="Times New Roman"/>
        </w:rPr>
        <w:t>outside</w:t>
      </w:r>
      <w:r w:rsidR="00A264CE">
        <w:rPr>
          <w:rFonts w:ascii="Times New Roman" w:hAnsi="Times New Roman" w:cs="Times New Roman"/>
        </w:rPr>
        <w:t>. Such healthcare technology hasn’t yet been commercialized but the cost can be extremely high co</w:t>
      </w:r>
      <w:r>
        <w:rPr>
          <w:rFonts w:ascii="Times New Roman" w:hAnsi="Times New Roman" w:cs="Times New Roman"/>
        </w:rPr>
        <w:t>mpared to cost of the traditional due to its advanced nature [2]. On the other hand, some researchers from York University and University of Warwick developed a tabletop MC prototype, which costs approximately 50$ [3]. Although there is almost</w:t>
      </w:r>
      <w:r w:rsidR="003E01BD">
        <w:rPr>
          <w:rFonts w:ascii="Times New Roman" w:hAnsi="Times New Roman" w:cs="Times New Roman"/>
        </w:rPr>
        <w:t xml:space="preserve"> no commercialized product</w:t>
      </w:r>
      <w:r>
        <w:rPr>
          <w:rFonts w:ascii="Times New Roman" w:hAnsi="Times New Roman" w:cs="Times New Roman"/>
        </w:rPr>
        <w:t xml:space="preserve"> based on MC, researchers have proposed many applications</w:t>
      </w:r>
      <w:r w:rsidR="003E01BD">
        <w:rPr>
          <w:rFonts w:ascii="Times New Roman" w:hAnsi="Times New Roman" w:cs="Times New Roman"/>
        </w:rPr>
        <w:t xml:space="preserve"> whose development</w:t>
      </w:r>
      <w:r w:rsidR="008F2744">
        <w:rPr>
          <w:rFonts w:ascii="Times New Roman" w:hAnsi="Times New Roman" w:cs="Times New Roman"/>
        </w:rPr>
        <w:t xml:space="preserve"> cost ranges</w:t>
      </w:r>
      <w:r w:rsidR="003E01BD">
        <w:rPr>
          <w:rFonts w:ascii="Times New Roman" w:hAnsi="Times New Roman" w:cs="Times New Roman"/>
        </w:rPr>
        <w:t xml:space="preserve"> from 50$ to millions of dollars.</w:t>
      </w:r>
    </w:p>
    <w:p w:rsidR="001F7162" w:rsidRDefault="003E01BD" w:rsidP="00A15B3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Channel estimation </w:t>
      </w:r>
      <w:r w:rsidR="005A55FB">
        <w:rPr>
          <w:rFonts w:ascii="Times New Roman" w:hAnsi="Times New Roman" w:cs="Times New Roman"/>
        </w:rPr>
        <w:t xml:space="preserve">refers to constructing estimator on the receiver’s side based on observed signals from communication channel. </w:t>
      </w:r>
      <w:r w:rsidR="00D26A4E">
        <w:rPr>
          <w:rFonts w:ascii="Times New Roman" w:hAnsi="Times New Roman" w:cs="Times New Roman"/>
        </w:rPr>
        <w:t>In MC</w:t>
      </w:r>
      <w:r w:rsidR="005A55FB" w:rsidRPr="005A55FB">
        <w:rPr>
          <w:rFonts w:ascii="Times New Roman" w:hAnsi="Times New Roman" w:cs="Times New Roman"/>
        </w:rPr>
        <w:t xml:space="preserve"> systems, the expected number of molecules observed at the receiver over time after the instantaneous release of molecules b</w:t>
      </w:r>
      <w:r w:rsidR="008F2744">
        <w:rPr>
          <w:rFonts w:ascii="Times New Roman" w:hAnsi="Times New Roman" w:cs="Times New Roman"/>
        </w:rPr>
        <w:t>y the transmitter is referred</w:t>
      </w:r>
      <w:r w:rsidR="005A55FB" w:rsidRPr="005A55FB">
        <w:rPr>
          <w:rFonts w:ascii="Times New Roman" w:hAnsi="Times New Roman" w:cs="Times New Roman"/>
        </w:rPr>
        <w:t xml:space="preserve"> as the channel impulse response (CIR). Knowledge of the</w:t>
      </w:r>
      <w:r w:rsidR="00846665">
        <w:rPr>
          <w:rFonts w:ascii="Times New Roman" w:hAnsi="Times New Roman" w:cs="Times New Roman"/>
        </w:rPr>
        <w:t xml:space="preserve"> CIR is needed for the design to detect chemical signals</w:t>
      </w:r>
      <w:r w:rsidR="005A55FB" w:rsidRPr="005A55FB">
        <w:rPr>
          <w:rFonts w:ascii="Times New Roman" w:hAnsi="Times New Roman" w:cs="Times New Roman"/>
        </w:rPr>
        <w:t xml:space="preserve">. </w:t>
      </w:r>
      <w:r w:rsidR="00D26A4E" w:rsidRPr="00D26A4E">
        <w:rPr>
          <w:rFonts w:ascii="Times New Roman" w:hAnsi="Times New Roman" w:cs="Times New Roman"/>
        </w:rPr>
        <w:t>Estimation techniques</w:t>
      </w:r>
      <w:r w:rsidR="00D26A4E">
        <w:rPr>
          <w:rFonts w:ascii="Times New Roman" w:hAnsi="Times New Roman" w:cs="Times New Roman"/>
        </w:rPr>
        <w:t xml:space="preserve"> for CIR are</w:t>
      </w:r>
      <w:r w:rsidR="008F2744">
        <w:rPr>
          <w:rFonts w:ascii="Times New Roman" w:hAnsi="Times New Roman" w:cs="Times New Roman"/>
        </w:rPr>
        <w:t xml:space="preserve"> mostly</w:t>
      </w:r>
      <w:r w:rsidR="00D26A4E">
        <w:rPr>
          <w:rFonts w:ascii="Times New Roman" w:hAnsi="Times New Roman" w:cs="Times New Roman"/>
        </w:rPr>
        <w:t xml:space="preserve"> divided into</w:t>
      </w:r>
      <w:r w:rsidR="00D26A4E" w:rsidRPr="00D26A4E">
        <w:rPr>
          <w:rFonts w:ascii="Times New Roman" w:hAnsi="Times New Roman" w:cs="Times New Roman"/>
        </w:rPr>
        <w:t xml:space="preserve"> training-based and semi-blind</w:t>
      </w:r>
      <w:r w:rsidR="008F2744">
        <w:rPr>
          <w:rFonts w:ascii="Times New Roman" w:hAnsi="Times New Roman" w:cs="Times New Roman"/>
        </w:rPr>
        <w:t xml:space="preserve"> frameworks </w:t>
      </w:r>
      <w:r w:rsidR="00D26A4E">
        <w:rPr>
          <w:rFonts w:ascii="Times New Roman" w:hAnsi="Times New Roman" w:cs="Times New Roman"/>
        </w:rPr>
        <w:t>[4]</w:t>
      </w:r>
      <w:r w:rsidR="00D26A4E" w:rsidRPr="00D26A4E">
        <w:rPr>
          <w:rFonts w:ascii="Times New Roman" w:hAnsi="Times New Roman" w:cs="Times New Roman"/>
        </w:rPr>
        <w:t xml:space="preserve">. </w:t>
      </w:r>
      <w:r w:rsidR="00D26A4E">
        <w:rPr>
          <w:rFonts w:ascii="Times New Roman" w:hAnsi="Times New Roman" w:cs="Times New Roman"/>
        </w:rPr>
        <w:t>A</w:t>
      </w:r>
      <w:r w:rsidR="005A55FB" w:rsidRPr="005A55FB">
        <w:rPr>
          <w:rFonts w:ascii="Times New Roman" w:hAnsi="Times New Roman" w:cs="Times New Roman"/>
        </w:rPr>
        <w:t xml:space="preserve"> training-based CIR estimation framewor</w:t>
      </w:r>
      <w:r w:rsidR="008F2744">
        <w:rPr>
          <w:rFonts w:ascii="Times New Roman" w:hAnsi="Times New Roman" w:cs="Times New Roman"/>
        </w:rPr>
        <w:t>k</w:t>
      </w:r>
      <w:r w:rsidR="005A55FB" w:rsidRPr="005A55FB">
        <w:rPr>
          <w:rFonts w:ascii="Times New Roman" w:hAnsi="Times New Roman" w:cs="Times New Roman"/>
        </w:rPr>
        <w:t xml:space="preserve"> aims at estimating the CIR based on the observed number of molecules at the receiver due to emission of a sequence of known numbers of molecules by the transm</w:t>
      </w:r>
      <w:r w:rsidR="00A15B3C">
        <w:rPr>
          <w:rFonts w:ascii="Times New Roman" w:hAnsi="Times New Roman" w:cs="Times New Roman"/>
        </w:rPr>
        <w:t xml:space="preserve">itter. In particular, researchers from Georgia Tech proposed receiver design utilizing </w:t>
      </w:r>
      <w:r w:rsidR="005A55FB" w:rsidRPr="005A55FB">
        <w:rPr>
          <w:rFonts w:ascii="Times New Roman" w:hAnsi="Times New Roman" w:cs="Times New Roman"/>
        </w:rPr>
        <w:t>maximum likelihood (ML) and least sum of square errors (LSSE) estimators</w:t>
      </w:r>
      <w:r w:rsidR="00A15B3C">
        <w:rPr>
          <w:rFonts w:ascii="Times New Roman" w:hAnsi="Times New Roman" w:cs="Times New Roman"/>
        </w:rPr>
        <w:t xml:space="preserve"> [5]</w:t>
      </w:r>
      <w:r w:rsidR="005A55FB" w:rsidRPr="005A55FB">
        <w:rPr>
          <w:rFonts w:ascii="Times New Roman" w:hAnsi="Times New Roman" w:cs="Times New Roman"/>
        </w:rPr>
        <w:t xml:space="preserve">. </w:t>
      </w:r>
      <w:r w:rsidR="00A15B3C">
        <w:rPr>
          <w:rFonts w:ascii="Times New Roman" w:hAnsi="Times New Roman" w:cs="Times New Roman"/>
        </w:rPr>
        <w:t>Semi-blind methods</w:t>
      </w:r>
      <w:r w:rsidR="00D26A4E" w:rsidRPr="00D26A4E">
        <w:rPr>
          <w:rFonts w:ascii="Times New Roman" w:hAnsi="Times New Roman" w:cs="Times New Roman"/>
        </w:rPr>
        <w:t xml:space="preserve"> combine a training-based criterion with a purely blind criterion. Blind techniques do not exploit the knowledge of training symbols, and focus on deterministic or stochastic properties of the system</w:t>
      </w:r>
      <w:r w:rsidR="00A15B3C">
        <w:rPr>
          <w:rFonts w:ascii="Times New Roman" w:hAnsi="Times New Roman" w:cs="Times New Roman"/>
        </w:rPr>
        <w:t xml:space="preserve"> [6]</w:t>
      </w:r>
      <w:r w:rsidR="00D26A4E" w:rsidRPr="00D26A4E">
        <w:rPr>
          <w:rFonts w:ascii="Times New Roman" w:hAnsi="Times New Roman" w:cs="Times New Roman"/>
        </w:rPr>
        <w:t xml:space="preserve">. </w:t>
      </w:r>
      <w:r w:rsidR="00846665">
        <w:rPr>
          <w:rFonts w:ascii="Times New Roman" w:hAnsi="Times New Roman" w:cs="Times New Roman"/>
        </w:rPr>
        <w:t xml:space="preserve">In [6], the author proposed </w:t>
      </w:r>
      <w:r w:rsidR="00846665" w:rsidRPr="00846665">
        <w:rPr>
          <w:rFonts w:ascii="Times New Roman" w:hAnsi="Times New Roman" w:cs="Times New Roman"/>
        </w:rPr>
        <w:t>non-decisi</w:t>
      </w:r>
      <w:r w:rsidR="00846665">
        <w:rPr>
          <w:rFonts w:ascii="Times New Roman" w:hAnsi="Times New Roman" w:cs="Times New Roman"/>
        </w:rPr>
        <w:t>on directed ML</w:t>
      </w:r>
      <w:r w:rsidR="00846665" w:rsidRPr="00846665">
        <w:rPr>
          <w:rFonts w:ascii="Times New Roman" w:hAnsi="Times New Roman" w:cs="Times New Roman"/>
        </w:rPr>
        <w:t xml:space="preserve"> criterion for the estimation of channel delay.</w:t>
      </w:r>
      <w:r w:rsidR="00846665">
        <w:rPr>
          <w:rFonts w:ascii="Times New Roman" w:hAnsi="Times New Roman" w:cs="Times New Roman"/>
        </w:rPr>
        <w:t xml:space="preserve"> The difference between blind techniques and training-based techniques is subtle: while the former </w:t>
      </w:r>
      <w:r w:rsidR="009A4412">
        <w:rPr>
          <w:rFonts w:ascii="Times New Roman" w:hAnsi="Times New Roman" w:cs="Times New Roman"/>
        </w:rPr>
        <w:t xml:space="preserve">focuses more on establishing a generative model for communication channel, the latter focuses more on training a </w:t>
      </w:r>
      <w:r w:rsidR="009A4412" w:rsidRPr="009A4412">
        <w:rPr>
          <w:rFonts w:ascii="Times New Roman" w:hAnsi="Times New Roman" w:cs="Times New Roman"/>
        </w:rPr>
        <w:t>discriminative</w:t>
      </w:r>
      <w:r w:rsidR="009A4412">
        <w:rPr>
          <w:rFonts w:ascii="Times New Roman" w:hAnsi="Times New Roman" w:cs="Times New Roman"/>
        </w:rPr>
        <w:t xml:space="preserve"> classifier for decision making. In general, the former one tends to have limited performance and more computational cost with regard to complicated channels in physical nature, but could produce a model approximating the behaviors of communication channel. The letter one doesn’t create a model of communication channel. Instead, it works on the receiver side and aims only at classifying </w:t>
      </w:r>
      <w:r w:rsidR="005A27D5">
        <w:rPr>
          <w:rFonts w:ascii="Times New Roman" w:hAnsi="Times New Roman" w:cs="Times New Roman"/>
        </w:rPr>
        <w:t>input signal as accurate as possible.</w:t>
      </w:r>
      <w:r w:rsidR="00634424">
        <w:rPr>
          <w:rFonts w:ascii="Times New Roman" w:hAnsi="Times New Roman" w:cs="Times New Roman"/>
        </w:rPr>
        <w:t xml:space="preserve"> Regardless of difference of the two categories, the measurement for performance is noise elimination capability. </w:t>
      </w:r>
      <w:r w:rsidR="008F2744">
        <w:rPr>
          <w:rFonts w:ascii="Times New Roman" w:hAnsi="Times New Roman" w:cs="Times New Roman"/>
        </w:rPr>
        <w:t xml:space="preserve"> </w:t>
      </w:r>
      <w:r w:rsidR="008F2744" w:rsidRPr="008F2744">
        <w:rPr>
          <w:rFonts w:ascii="Times New Roman" w:hAnsi="Times New Roman" w:cs="Times New Roman"/>
        </w:rPr>
        <w:t>In MC, one</w:t>
      </w:r>
      <w:r w:rsidR="00634424">
        <w:rPr>
          <w:rFonts w:ascii="Times New Roman" w:hAnsi="Times New Roman" w:cs="Times New Roman"/>
        </w:rPr>
        <w:t xml:space="preserve"> major</w:t>
      </w:r>
      <w:r w:rsidR="008F2744" w:rsidRPr="008F2744">
        <w:rPr>
          <w:rFonts w:ascii="Times New Roman" w:hAnsi="Times New Roman" w:cs="Times New Roman"/>
        </w:rPr>
        <w:t xml:space="preserve"> source of noise is the random propa</w:t>
      </w:r>
      <w:r w:rsidR="008F2744">
        <w:rPr>
          <w:rFonts w:ascii="Times New Roman" w:hAnsi="Times New Roman" w:cs="Times New Roman"/>
        </w:rPr>
        <w:t>gation of information particles</w:t>
      </w:r>
      <w:r w:rsidR="008F2744" w:rsidRPr="008F2744">
        <w:rPr>
          <w:rFonts w:ascii="Times New Roman" w:hAnsi="Times New Roman" w:cs="Times New Roman"/>
        </w:rPr>
        <w:t>.</w:t>
      </w:r>
      <w:r w:rsidR="00634424">
        <w:rPr>
          <w:rFonts w:ascii="Times New Roman" w:hAnsi="Times New Roman" w:cs="Times New Roman"/>
        </w:rPr>
        <w:t xml:space="preserve"> Such propagation depends on </w:t>
      </w:r>
      <w:r w:rsidR="00634424">
        <w:rPr>
          <w:rFonts w:ascii="Times New Roman" w:hAnsi="Times New Roman" w:cs="Times New Roman"/>
        </w:rPr>
        <w:lastRenderedPageBreak/>
        <w:t>the past so the channel has memory.  Correlation on input sequence makes channel estimation</w:t>
      </w:r>
      <w:r w:rsidR="008F2744" w:rsidRPr="008F2744">
        <w:rPr>
          <w:rFonts w:ascii="Times New Roman" w:hAnsi="Times New Roman" w:cs="Times New Roman"/>
        </w:rPr>
        <w:t xml:space="preserve"> much more difficult compared to the discrete memoryless channels.</w:t>
      </w:r>
    </w:p>
    <w:p w:rsidR="003772B1" w:rsidRPr="003772B1" w:rsidRDefault="005A27D5" w:rsidP="003772B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Generalized software packages and libraries on channel estimation can be utilized to implement MC channel estimation. </w:t>
      </w:r>
      <w:proofErr w:type="spellStart"/>
      <w:r>
        <w:rPr>
          <w:rFonts w:ascii="Times New Roman" w:hAnsi="Times New Roman" w:cs="Times New Roman"/>
        </w:rPr>
        <w:t>Matlab</w:t>
      </w:r>
      <w:proofErr w:type="spellEnd"/>
      <w:r>
        <w:rPr>
          <w:rFonts w:ascii="Times New Roman" w:hAnsi="Times New Roman" w:cs="Times New Roman"/>
        </w:rPr>
        <w:t xml:space="preserve"> has built-in channel estimation functionality on its </w:t>
      </w:r>
      <w:r w:rsidRPr="005A27D5">
        <w:rPr>
          <w:rFonts w:ascii="Times New Roman" w:hAnsi="Times New Roman" w:cs="Times New Roman"/>
        </w:rPr>
        <w:t>LTE System Toolbox™ product</w:t>
      </w:r>
      <w:r w:rsidR="003772B1">
        <w:rPr>
          <w:rFonts w:ascii="Times New Roman" w:hAnsi="Times New Roman" w:cs="Times New Roman"/>
        </w:rPr>
        <w:t>. Education version</w:t>
      </w:r>
      <w:r>
        <w:rPr>
          <w:rFonts w:ascii="Times New Roman" w:hAnsi="Times New Roman" w:cs="Times New Roman"/>
        </w:rPr>
        <w:t xml:space="preserve"> </w:t>
      </w:r>
      <w:r w:rsidR="003772B1">
        <w:rPr>
          <w:rFonts w:ascii="Times New Roman" w:hAnsi="Times New Roman" w:cs="Times New Roman"/>
        </w:rPr>
        <w:t xml:space="preserve">of this toolbox is free but limited only to education use. If it’s needed to create a new estimation package, </w:t>
      </w:r>
      <w:proofErr w:type="spellStart"/>
      <w:r w:rsidR="003772B1">
        <w:rPr>
          <w:rFonts w:ascii="Times New Roman" w:hAnsi="Times New Roman" w:cs="Times New Roman"/>
        </w:rPr>
        <w:t>Matlab</w:t>
      </w:r>
      <w:proofErr w:type="spellEnd"/>
      <w:r w:rsidR="003772B1">
        <w:rPr>
          <w:rFonts w:ascii="Times New Roman" w:hAnsi="Times New Roman" w:cs="Times New Roman"/>
        </w:rPr>
        <w:t xml:space="preserve"> provides built-in Minimum Mean Square Estimation, Least Mean Square Estimator and many others to accelerate development. If free development environment is preferred, python could be the best alternative for </w:t>
      </w:r>
      <w:proofErr w:type="spellStart"/>
      <w:r w:rsidR="003772B1">
        <w:rPr>
          <w:rFonts w:ascii="Times New Roman" w:hAnsi="Times New Roman" w:cs="Times New Roman"/>
        </w:rPr>
        <w:t>Matlab</w:t>
      </w:r>
      <w:proofErr w:type="spellEnd"/>
      <w:r w:rsidR="003772B1">
        <w:rPr>
          <w:rFonts w:ascii="Times New Roman" w:hAnsi="Times New Roman" w:cs="Times New Roman"/>
        </w:rPr>
        <w:t xml:space="preserve">. Many open-source packages such as </w:t>
      </w:r>
      <w:r w:rsidR="003772B1" w:rsidRPr="003772B1">
        <w:rPr>
          <w:rFonts w:ascii="Times New Roman" w:hAnsi="Times New Roman" w:cs="Times New Roman"/>
          <w:i/>
        </w:rPr>
        <w:t>MNE-</w:t>
      </w:r>
      <w:r w:rsidR="003772B1" w:rsidRPr="003772B1">
        <w:rPr>
          <w:rFonts w:ascii="Times New Roman" w:hAnsi="Times New Roman" w:cs="Times New Roman"/>
          <w:bCs/>
          <w:i/>
        </w:rPr>
        <w:t>Python</w:t>
      </w:r>
      <w:r w:rsidR="003772B1">
        <w:rPr>
          <w:rFonts w:ascii="Times New Roman" w:hAnsi="Times New Roman" w:cs="Times New Roman"/>
        </w:rPr>
        <w:t xml:space="preserve"> and</w:t>
      </w:r>
      <w:r w:rsidR="003772B1" w:rsidRPr="003772B1">
        <w:rPr>
          <w:rFonts w:ascii="Times New Roman" w:hAnsi="Times New Roman" w:cs="Times New Roman"/>
          <w:i/>
        </w:rPr>
        <w:t xml:space="preserve"> </w:t>
      </w:r>
      <w:proofErr w:type="spellStart"/>
      <w:r w:rsidR="003772B1" w:rsidRPr="003772B1">
        <w:rPr>
          <w:rFonts w:ascii="Times New Roman" w:hAnsi="Times New Roman" w:cs="Times New Roman"/>
          <w:i/>
        </w:rPr>
        <w:t>filterpy</w:t>
      </w:r>
      <w:proofErr w:type="spellEnd"/>
      <w:r w:rsidR="003772B1">
        <w:rPr>
          <w:rFonts w:ascii="Times New Roman" w:hAnsi="Times New Roman" w:cs="Times New Roman"/>
        </w:rPr>
        <w:t xml:space="preserve"> provide essential estimator classes. One disadvantage, however, is less reliability: packages could be poorly maintained and have version conflicts and bugs.</w:t>
      </w:r>
      <w:r w:rsidR="008F2744">
        <w:rPr>
          <w:rFonts w:ascii="Times New Roman" w:hAnsi="Times New Roman" w:cs="Times New Roman"/>
        </w:rPr>
        <w:t xml:space="preserve"> </w:t>
      </w:r>
      <w:r w:rsidR="00634424">
        <w:rPr>
          <w:rFonts w:ascii="Times New Roman" w:hAnsi="Times New Roman" w:cs="Times New Roman"/>
        </w:rPr>
        <w:t>In the</w:t>
      </w:r>
      <w:r w:rsidR="00146620">
        <w:rPr>
          <w:rFonts w:ascii="Times New Roman" w:hAnsi="Times New Roman" w:cs="Times New Roman"/>
        </w:rPr>
        <w:t xml:space="preserve"> rare</w:t>
      </w:r>
      <w:r w:rsidR="00634424">
        <w:rPr>
          <w:rFonts w:ascii="Times New Roman" w:hAnsi="Times New Roman" w:cs="Times New Roman"/>
        </w:rPr>
        <w:t xml:space="preserve"> case of commercializing </w:t>
      </w:r>
      <w:r w:rsidR="00146620">
        <w:rPr>
          <w:rFonts w:ascii="Times New Roman" w:hAnsi="Times New Roman" w:cs="Times New Roman"/>
        </w:rPr>
        <w:t>MC</w:t>
      </w:r>
      <w:r w:rsidR="00634424">
        <w:rPr>
          <w:rFonts w:ascii="Times New Roman" w:hAnsi="Times New Roman" w:cs="Times New Roman"/>
        </w:rPr>
        <w:t xml:space="preserve"> in mobile computing, Java could be the best choice. Although MC doesn’t receive much attention from mobile industry, it’s still possible such technology being applied in the future</w:t>
      </w:r>
      <w:r w:rsidR="00146620">
        <w:rPr>
          <w:rFonts w:ascii="Times New Roman" w:hAnsi="Times New Roman" w:cs="Times New Roman"/>
        </w:rPr>
        <w:t xml:space="preserve">. In mobile computing, Java has very well established libraries for channel estimation supported by mobile developers such as Apple and Google. </w:t>
      </w:r>
    </w:p>
    <w:p w:rsidR="005A27D5" w:rsidRDefault="005A27D5" w:rsidP="00A15B3C">
      <w:pPr>
        <w:spacing w:line="360" w:lineRule="auto"/>
        <w:rPr>
          <w:rFonts w:ascii="Times New Roman" w:hAnsi="Times New Roman" w:cs="Times New Roman"/>
        </w:rPr>
      </w:pPr>
    </w:p>
    <w:p w:rsidR="0047787A" w:rsidRDefault="001F7162" w:rsidP="00A15B3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Pr="00E47F6A" w:rsidRDefault="001F67FB" w:rsidP="00E47F6A">
      <w:pPr>
        <w:rPr>
          <w:rFonts w:ascii="Times New Roman" w:hAnsi="Times New Roman" w:cs="Times New Roman"/>
          <w:b/>
          <w:sz w:val="24"/>
          <w:szCs w:val="24"/>
        </w:rPr>
      </w:pPr>
    </w:p>
    <w:p w:rsidR="001F67FB" w:rsidRPr="00E47F6A" w:rsidRDefault="00E47F6A" w:rsidP="00E47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F6A">
        <w:rPr>
          <w:rFonts w:ascii="Times New Roman" w:hAnsi="Times New Roman" w:cs="Times New Roman"/>
          <w:b/>
          <w:sz w:val="24"/>
          <w:szCs w:val="24"/>
        </w:rPr>
        <w:lastRenderedPageBreak/>
        <w:t>Reference</w:t>
      </w:r>
    </w:p>
    <w:p w:rsidR="001F67FB" w:rsidRDefault="001F67FB" w:rsidP="001F6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[1] </w:t>
      </w:r>
      <w:r w:rsidRPr="001F67FB">
        <w:rPr>
          <w:rFonts w:ascii="Times New Roman" w:hAnsi="Times New Roman" w:cs="Times New Roman"/>
        </w:rPr>
        <w:t xml:space="preserve">T. Nakano, A. W. Eckford, and T. </w:t>
      </w:r>
      <w:proofErr w:type="spellStart"/>
      <w:r w:rsidRPr="001F67FB">
        <w:rPr>
          <w:rFonts w:ascii="Times New Roman" w:hAnsi="Times New Roman" w:cs="Times New Roman"/>
        </w:rPr>
        <w:t>Haraguchi</w:t>
      </w:r>
      <w:proofErr w:type="spellEnd"/>
      <w:r w:rsidRPr="001F67FB">
        <w:rPr>
          <w:rFonts w:ascii="Times New Roman" w:hAnsi="Times New Roman" w:cs="Times New Roman"/>
        </w:rPr>
        <w:t xml:space="preserve">, Molecular Communication, 1st ed. </w:t>
      </w:r>
      <w:proofErr w:type="gramStart"/>
      <w:r w:rsidRPr="001F67FB">
        <w:rPr>
          <w:rFonts w:ascii="Times New Roman" w:hAnsi="Times New Roman" w:cs="Times New Roman"/>
        </w:rPr>
        <w:t xml:space="preserve">Cambridge,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</w:t>
      </w:r>
      <w:r w:rsidRPr="001F67FB">
        <w:rPr>
          <w:rFonts w:ascii="Times New Roman" w:hAnsi="Times New Roman" w:cs="Times New Roman"/>
        </w:rPr>
        <w:t>U.K.: Cambridge Univ. Press, 2013.</w:t>
      </w:r>
    </w:p>
    <w:p w:rsidR="005A55FB" w:rsidRDefault="005A55FB" w:rsidP="005A55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 xml:space="preserve">L. </w:t>
      </w:r>
      <w:proofErr w:type="spellStart"/>
      <w:r>
        <w:rPr>
          <w:rFonts w:ascii="Times New Roman" w:hAnsi="Times New Roman" w:cs="Times New Roman"/>
        </w:rPr>
        <w:t>Felicettia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5A55FB">
        <w:rPr>
          <w:rFonts w:ascii="Times New Roman" w:hAnsi="Times New Roman" w:cs="Times New Roman"/>
        </w:rPr>
        <w:t xml:space="preserve">M. </w:t>
      </w:r>
      <w:proofErr w:type="spellStart"/>
      <w:r w:rsidRPr="005A55FB">
        <w:rPr>
          <w:rFonts w:ascii="Times New Roman" w:hAnsi="Times New Roman" w:cs="Times New Roman"/>
        </w:rPr>
        <w:t>Femmin</w:t>
      </w:r>
      <w:r>
        <w:rPr>
          <w:rFonts w:ascii="Times New Roman" w:hAnsi="Times New Roman" w:cs="Times New Roman"/>
        </w:rPr>
        <w:t>ellaa</w:t>
      </w:r>
      <w:proofErr w:type="spellEnd"/>
      <w:r>
        <w:rPr>
          <w:rFonts w:ascii="Times New Roman" w:hAnsi="Times New Roman" w:cs="Times New Roman"/>
        </w:rPr>
        <w:t xml:space="preserve">, G. Realia and P. </w:t>
      </w:r>
      <w:proofErr w:type="spellStart"/>
      <w:r>
        <w:rPr>
          <w:rFonts w:ascii="Times New Roman" w:hAnsi="Times New Roman" w:cs="Times New Roman"/>
        </w:rPr>
        <w:t>Liòb</w:t>
      </w:r>
      <w:proofErr w:type="spellEnd"/>
      <w:r w:rsidRPr="001F67F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Applications of molecular   </w:t>
      </w:r>
      <w:r w:rsidRPr="005A55FB">
        <w:rPr>
          <w:rFonts w:ascii="Times New Roman" w:hAnsi="Times New Roman" w:cs="Times New Roman"/>
        </w:rPr>
        <w:t>communications to medicine: A survey</w:t>
      </w:r>
      <w:r w:rsidRPr="001F67FB">
        <w:rPr>
          <w:rFonts w:ascii="Times New Roman" w:hAnsi="Times New Roman" w:cs="Times New Roman"/>
        </w:rPr>
        <w:t xml:space="preserve">, </w:t>
      </w:r>
      <w:hyperlink r:id="rId6" w:tooltip="Go to Nano Communication Networks on ScienceDirect" w:history="1">
        <w:r w:rsidRPr="005A55FB">
          <w:rPr>
            <w:rStyle w:val="Hyperlink"/>
            <w:rFonts w:ascii="Times New Roman" w:hAnsi="Times New Roman" w:cs="Times New Roman"/>
            <w:color w:val="auto"/>
            <w:u w:val="none"/>
          </w:rPr>
          <w:t>Nano Communication Networks</w:t>
        </w:r>
      </w:hyperlink>
      <w:r w:rsidRPr="005A55FB">
        <w:rPr>
          <w:rFonts w:ascii="Times New Roman" w:hAnsi="Times New Roman" w:cs="Times New Roman"/>
          <w:b/>
          <w:bCs/>
        </w:rPr>
        <w:t xml:space="preserve"> </w:t>
      </w:r>
      <w:hyperlink r:id="rId7" w:tooltip="Go to table of contents for this volume/issue" w:history="1">
        <w:r w:rsidRPr="005A55FB">
          <w:rPr>
            <w:rStyle w:val="Hyperlink"/>
            <w:rFonts w:ascii="Times New Roman" w:hAnsi="Times New Roman" w:cs="Times New Roman"/>
            <w:color w:val="auto"/>
            <w:u w:val="none"/>
          </w:rPr>
          <w:t>Volume 7</w:t>
        </w:r>
      </w:hyperlink>
      <w:r w:rsidRPr="005A55FB">
        <w:rPr>
          <w:rFonts w:ascii="Times New Roman" w:hAnsi="Times New Roman" w:cs="Times New Roman"/>
        </w:rPr>
        <w:t>, March 2016, Pages 27–45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15B3C" w:rsidRPr="00846665" w:rsidRDefault="00846665" w:rsidP="005A55FB">
      <w:pPr>
        <w:rPr>
          <w:rFonts w:ascii="Times New Roman" w:hAnsi="Times New Roman" w:cs="Times New Roman"/>
        </w:rPr>
      </w:pPr>
      <w:r w:rsidRPr="00846665">
        <w:rPr>
          <w:rFonts w:ascii="Times New Roman" w:hAnsi="Times New Roman" w:cs="Times New Roman"/>
        </w:rPr>
        <w:t xml:space="preserve">[3] </w:t>
      </w:r>
      <w:proofErr w:type="spellStart"/>
      <w:r w:rsidRPr="00846665">
        <w:rPr>
          <w:rFonts w:ascii="Times New Roman" w:hAnsi="Times New Roman" w:cs="Times New Roman"/>
          <w:bCs/>
        </w:rPr>
        <w:t>Farsad</w:t>
      </w:r>
      <w:proofErr w:type="spellEnd"/>
      <w:r w:rsidRPr="00846665">
        <w:rPr>
          <w:rFonts w:ascii="Times New Roman" w:hAnsi="Times New Roman" w:cs="Times New Roman"/>
          <w:bCs/>
        </w:rPr>
        <w:t xml:space="preserve">, </w:t>
      </w:r>
      <w:proofErr w:type="spellStart"/>
      <w:r w:rsidRPr="00846665">
        <w:rPr>
          <w:rFonts w:ascii="Times New Roman" w:hAnsi="Times New Roman" w:cs="Times New Roman"/>
          <w:bCs/>
        </w:rPr>
        <w:t>Nariman</w:t>
      </w:r>
      <w:proofErr w:type="spellEnd"/>
      <w:r w:rsidRPr="00846665">
        <w:rPr>
          <w:rFonts w:ascii="Times New Roman" w:hAnsi="Times New Roman" w:cs="Times New Roman"/>
          <w:bCs/>
        </w:rPr>
        <w:t xml:space="preserve">, </w:t>
      </w:r>
      <w:proofErr w:type="spellStart"/>
      <w:r w:rsidRPr="00846665">
        <w:rPr>
          <w:rFonts w:ascii="Times New Roman" w:hAnsi="Times New Roman" w:cs="Times New Roman"/>
          <w:bCs/>
        </w:rPr>
        <w:t>Wei</w:t>
      </w:r>
      <w:r>
        <w:rPr>
          <w:rFonts w:ascii="Times New Roman" w:hAnsi="Times New Roman" w:cs="Times New Roman"/>
          <w:bCs/>
        </w:rPr>
        <w:t>si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Guo</w:t>
      </w:r>
      <w:proofErr w:type="spellEnd"/>
      <w:r>
        <w:rPr>
          <w:rFonts w:ascii="Times New Roman" w:hAnsi="Times New Roman" w:cs="Times New Roman"/>
          <w:bCs/>
        </w:rPr>
        <w:t xml:space="preserve">, and Andrew W. Eckford. </w:t>
      </w:r>
      <w:r w:rsidRPr="00846665">
        <w:rPr>
          <w:rFonts w:ascii="Times New Roman" w:hAnsi="Times New Roman" w:cs="Times New Roman"/>
          <w:bCs/>
        </w:rPr>
        <w:t>Tabletop Molecular Communication: Text Mes</w:t>
      </w:r>
      <w:r>
        <w:rPr>
          <w:rFonts w:ascii="Times New Roman" w:hAnsi="Times New Roman" w:cs="Times New Roman"/>
          <w:bCs/>
        </w:rPr>
        <w:t>sages through Chemical Signals.</w:t>
      </w:r>
      <w:r w:rsidRPr="00846665">
        <w:rPr>
          <w:rFonts w:ascii="Times New Roman" w:hAnsi="Times New Roman" w:cs="Times New Roman"/>
          <w:bCs/>
        </w:rPr>
        <w:t> </w:t>
      </w:r>
      <w:proofErr w:type="spellStart"/>
      <w:r w:rsidRPr="00846665">
        <w:rPr>
          <w:rFonts w:ascii="Times New Roman" w:hAnsi="Times New Roman" w:cs="Times New Roman"/>
          <w:bCs/>
          <w:iCs/>
        </w:rPr>
        <w:t>PLoS</w:t>
      </w:r>
      <w:proofErr w:type="spellEnd"/>
      <w:r w:rsidRPr="00846665">
        <w:rPr>
          <w:rFonts w:ascii="Times New Roman" w:hAnsi="Times New Roman" w:cs="Times New Roman"/>
          <w:bCs/>
          <w:iCs/>
        </w:rPr>
        <w:t xml:space="preserve"> ONE</w:t>
      </w:r>
      <w:r w:rsidRPr="00846665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8.12 (2013).</w:t>
      </w:r>
    </w:p>
    <w:p w:rsidR="00A15B3C" w:rsidRPr="00A15B3C" w:rsidRDefault="00A15B3C" w:rsidP="005A55FB">
      <w:pPr>
        <w:rPr>
          <w:rFonts w:ascii="Times New Roman" w:hAnsi="Times New Roman" w:cs="Times New Roman"/>
        </w:rPr>
      </w:pPr>
      <w:r w:rsidRPr="00A15B3C">
        <w:rPr>
          <w:rFonts w:ascii="Times New Roman" w:hAnsi="Times New Roman" w:cs="Times New Roman"/>
        </w:rPr>
        <w:t xml:space="preserve">[4] </w:t>
      </w:r>
      <w:proofErr w:type="spellStart"/>
      <w:r w:rsidRPr="00A15B3C">
        <w:rPr>
          <w:rFonts w:ascii="Times New Roman" w:hAnsi="Times New Roman" w:cs="Times New Roman"/>
          <w:bCs/>
        </w:rPr>
        <w:t>Tkac</w:t>
      </w:r>
      <w:proofErr w:type="spellEnd"/>
      <w:r w:rsidR="00846665">
        <w:rPr>
          <w:rFonts w:ascii="Times New Roman" w:hAnsi="Times New Roman" w:cs="Times New Roman"/>
          <w:bCs/>
        </w:rPr>
        <w:t xml:space="preserve">, Andrej, and Vladimir </w:t>
      </w:r>
      <w:proofErr w:type="spellStart"/>
      <w:r w:rsidR="00846665">
        <w:rPr>
          <w:rFonts w:ascii="Times New Roman" w:hAnsi="Times New Roman" w:cs="Times New Roman"/>
          <w:bCs/>
        </w:rPr>
        <w:t>Wieser</w:t>
      </w:r>
      <w:proofErr w:type="spellEnd"/>
      <w:r w:rsidR="00846665">
        <w:rPr>
          <w:rFonts w:ascii="Times New Roman" w:hAnsi="Times New Roman" w:cs="Times New Roman"/>
          <w:bCs/>
        </w:rPr>
        <w:t xml:space="preserve">. </w:t>
      </w:r>
      <w:r w:rsidRPr="00A15B3C">
        <w:rPr>
          <w:rFonts w:ascii="Times New Roman" w:hAnsi="Times New Roman" w:cs="Times New Roman"/>
          <w:bCs/>
        </w:rPr>
        <w:t>Channel estimation using measurement of channel impulse</w:t>
      </w:r>
      <w:r w:rsidR="00846665">
        <w:rPr>
          <w:rFonts w:ascii="Times New Roman" w:hAnsi="Times New Roman" w:cs="Times New Roman"/>
          <w:bCs/>
        </w:rPr>
        <w:t xml:space="preserve"> response.</w:t>
      </w:r>
      <w:r w:rsidRPr="00A15B3C">
        <w:rPr>
          <w:rFonts w:ascii="Times New Roman" w:hAnsi="Times New Roman" w:cs="Times New Roman"/>
          <w:bCs/>
        </w:rPr>
        <w:t> </w:t>
      </w:r>
      <w:r w:rsidRPr="00A15B3C">
        <w:rPr>
          <w:rFonts w:ascii="Times New Roman" w:hAnsi="Times New Roman" w:cs="Times New Roman"/>
          <w:bCs/>
          <w:iCs/>
        </w:rPr>
        <w:t xml:space="preserve">2014 </w:t>
      </w:r>
      <w:proofErr w:type="spellStart"/>
      <w:r w:rsidRPr="00A15B3C">
        <w:rPr>
          <w:rFonts w:ascii="Times New Roman" w:hAnsi="Times New Roman" w:cs="Times New Roman"/>
          <w:bCs/>
          <w:iCs/>
        </w:rPr>
        <w:t>Elektro</w:t>
      </w:r>
      <w:proofErr w:type="spellEnd"/>
      <w:r w:rsidRPr="00A15B3C">
        <w:rPr>
          <w:rFonts w:ascii="Times New Roman" w:hAnsi="Times New Roman" w:cs="Times New Roman"/>
          <w:bCs/>
        </w:rPr>
        <w:t> </w:t>
      </w:r>
      <w:r w:rsidR="00846665">
        <w:rPr>
          <w:rFonts w:ascii="Times New Roman" w:hAnsi="Times New Roman" w:cs="Times New Roman"/>
          <w:bCs/>
        </w:rPr>
        <w:t>(2014).</w:t>
      </w:r>
    </w:p>
    <w:p w:rsidR="00A15B3C" w:rsidRPr="00A15B3C" w:rsidRDefault="00A15B3C" w:rsidP="005A55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[5] </w:t>
      </w:r>
      <w:proofErr w:type="spellStart"/>
      <w:r w:rsidRPr="00A15B3C">
        <w:rPr>
          <w:rFonts w:ascii="Times New Roman" w:hAnsi="Times New Roman" w:cs="Times New Roman"/>
          <w:bCs/>
        </w:rPr>
        <w:t>Zamiri-Jafar</w:t>
      </w:r>
      <w:r w:rsidR="00846665">
        <w:rPr>
          <w:rFonts w:ascii="Times New Roman" w:hAnsi="Times New Roman" w:cs="Times New Roman"/>
          <w:bCs/>
        </w:rPr>
        <w:t>ian</w:t>
      </w:r>
      <w:proofErr w:type="spellEnd"/>
      <w:r w:rsidR="00846665">
        <w:rPr>
          <w:rFonts w:ascii="Times New Roman" w:hAnsi="Times New Roman" w:cs="Times New Roman"/>
          <w:bCs/>
        </w:rPr>
        <w:t xml:space="preserve">, </w:t>
      </w:r>
      <w:proofErr w:type="spellStart"/>
      <w:r w:rsidR="00846665">
        <w:rPr>
          <w:rFonts w:ascii="Times New Roman" w:hAnsi="Times New Roman" w:cs="Times New Roman"/>
          <w:bCs/>
        </w:rPr>
        <w:t>Yeganeh</w:t>
      </w:r>
      <w:proofErr w:type="spellEnd"/>
      <w:r w:rsidR="00846665">
        <w:rPr>
          <w:rFonts w:ascii="Times New Roman" w:hAnsi="Times New Roman" w:cs="Times New Roman"/>
          <w:bCs/>
        </w:rPr>
        <w:t xml:space="preserve">, and Saeed </w:t>
      </w:r>
      <w:proofErr w:type="spellStart"/>
      <w:r w:rsidR="00846665">
        <w:rPr>
          <w:rFonts w:ascii="Times New Roman" w:hAnsi="Times New Roman" w:cs="Times New Roman"/>
          <w:bCs/>
        </w:rPr>
        <w:t>Gazor</w:t>
      </w:r>
      <w:proofErr w:type="spellEnd"/>
      <w:r w:rsidR="00846665">
        <w:rPr>
          <w:rFonts w:ascii="Times New Roman" w:hAnsi="Times New Roman" w:cs="Times New Roman"/>
          <w:bCs/>
        </w:rPr>
        <w:t xml:space="preserve">. </w:t>
      </w:r>
      <w:r w:rsidRPr="00A15B3C">
        <w:rPr>
          <w:rFonts w:ascii="Times New Roman" w:hAnsi="Times New Roman" w:cs="Times New Roman"/>
          <w:bCs/>
        </w:rPr>
        <w:t>Receiver design for diffusion-based molecular communicat</w:t>
      </w:r>
      <w:r w:rsidR="00846665">
        <w:rPr>
          <w:rFonts w:ascii="Times New Roman" w:hAnsi="Times New Roman" w:cs="Times New Roman"/>
          <w:bCs/>
        </w:rPr>
        <w:t>ion: Gaussian mixture modeling.</w:t>
      </w:r>
      <w:r w:rsidRPr="00A15B3C">
        <w:rPr>
          <w:rFonts w:ascii="Times New Roman" w:hAnsi="Times New Roman" w:cs="Times New Roman"/>
          <w:bCs/>
        </w:rPr>
        <w:t> </w:t>
      </w:r>
      <w:r w:rsidRPr="00A15B3C">
        <w:rPr>
          <w:rFonts w:ascii="Times New Roman" w:hAnsi="Times New Roman" w:cs="Times New Roman"/>
          <w:bCs/>
          <w:iCs/>
        </w:rPr>
        <w:t>2016 IEEE International Conference on Communications (ICC)</w:t>
      </w:r>
      <w:r w:rsidRPr="00A15B3C">
        <w:rPr>
          <w:rFonts w:ascii="Times New Roman" w:hAnsi="Times New Roman" w:cs="Times New Roman"/>
          <w:bCs/>
        </w:rPr>
        <w:t> </w:t>
      </w:r>
      <w:r w:rsidR="00846665">
        <w:rPr>
          <w:rFonts w:ascii="Times New Roman" w:hAnsi="Times New Roman" w:cs="Times New Roman"/>
          <w:bCs/>
        </w:rPr>
        <w:t>(2016).</w:t>
      </w:r>
      <w:r w:rsidRPr="00A15B3C">
        <w:rPr>
          <w:rFonts w:ascii="Times New Roman" w:hAnsi="Times New Roman" w:cs="Times New Roman"/>
          <w:bCs/>
        </w:rPr>
        <w:t xml:space="preserve"> </w:t>
      </w:r>
    </w:p>
    <w:p w:rsidR="00A15B3C" w:rsidRPr="00A15B3C" w:rsidRDefault="00A15B3C" w:rsidP="005A55FB">
      <w:pPr>
        <w:rPr>
          <w:rFonts w:ascii="Times New Roman" w:hAnsi="Times New Roman" w:cs="Times New Roman"/>
        </w:rPr>
      </w:pPr>
      <w:r w:rsidRPr="00A15B3C">
        <w:rPr>
          <w:rFonts w:ascii="Times New Roman" w:hAnsi="Times New Roman" w:cs="Times New Roman"/>
        </w:rPr>
        <w:t xml:space="preserve">[6] </w:t>
      </w:r>
      <w:proofErr w:type="spellStart"/>
      <w:r w:rsidRPr="00A15B3C">
        <w:rPr>
          <w:rFonts w:ascii="Times New Roman" w:hAnsi="Times New Roman" w:cs="Times New Roman"/>
        </w:rPr>
        <w:t>Shahmohammadian</w:t>
      </w:r>
      <w:proofErr w:type="spellEnd"/>
      <w:r w:rsidRPr="00A15B3C">
        <w:rPr>
          <w:rFonts w:ascii="Times New Roman" w:hAnsi="Times New Roman" w:cs="Times New Roman"/>
          <w:bCs/>
        </w:rPr>
        <w:t xml:space="preserve">, </w:t>
      </w:r>
      <w:proofErr w:type="spellStart"/>
      <w:r w:rsidRPr="00A15B3C">
        <w:rPr>
          <w:rFonts w:ascii="Times New Roman" w:hAnsi="Times New Roman" w:cs="Times New Roman"/>
          <w:bCs/>
        </w:rPr>
        <w:t>Hoda</w:t>
      </w:r>
      <w:proofErr w:type="spellEnd"/>
      <w:r w:rsidRPr="00A15B3C">
        <w:rPr>
          <w:rFonts w:ascii="Times New Roman" w:hAnsi="Times New Roman" w:cs="Times New Roman"/>
          <w:bCs/>
        </w:rPr>
        <w:t>, Geoffrey G. Messier, and S</w:t>
      </w:r>
      <w:r w:rsidR="00846665">
        <w:rPr>
          <w:rFonts w:ascii="Times New Roman" w:hAnsi="Times New Roman" w:cs="Times New Roman"/>
          <w:bCs/>
        </w:rPr>
        <w:t xml:space="preserve">ebastian </w:t>
      </w:r>
      <w:proofErr w:type="spellStart"/>
      <w:r w:rsidR="00846665">
        <w:rPr>
          <w:rFonts w:ascii="Times New Roman" w:hAnsi="Times New Roman" w:cs="Times New Roman"/>
          <w:bCs/>
        </w:rPr>
        <w:t>Magierowski</w:t>
      </w:r>
      <w:proofErr w:type="spellEnd"/>
      <w:r w:rsidR="00846665">
        <w:rPr>
          <w:rFonts w:ascii="Times New Roman" w:hAnsi="Times New Roman" w:cs="Times New Roman"/>
          <w:bCs/>
        </w:rPr>
        <w:t xml:space="preserve">. </w:t>
      </w:r>
      <w:r w:rsidRPr="00A15B3C">
        <w:rPr>
          <w:rFonts w:ascii="Times New Roman" w:hAnsi="Times New Roman" w:cs="Times New Roman"/>
          <w:bCs/>
        </w:rPr>
        <w:t>Blind   Synchronization in Diffusion-Based Mo</w:t>
      </w:r>
      <w:r w:rsidR="00846665">
        <w:rPr>
          <w:rFonts w:ascii="Times New Roman" w:hAnsi="Times New Roman" w:cs="Times New Roman"/>
          <w:bCs/>
        </w:rPr>
        <w:t>lecular Communication Channels.</w:t>
      </w:r>
      <w:r w:rsidRPr="00A15B3C">
        <w:rPr>
          <w:rFonts w:ascii="Times New Roman" w:hAnsi="Times New Roman" w:cs="Times New Roman"/>
          <w:bCs/>
        </w:rPr>
        <w:t> </w:t>
      </w:r>
      <w:r w:rsidRPr="00A15B3C">
        <w:rPr>
          <w:rFonts w:ascii="Times New Roman" w:hAnsi="Times New Roman" w:cs="Times New Roman"/>
          <w:bCs/>
          <w:iCs/>
        </w:rPr>
        <w:t>IEEE Communications Letters</w:t>
      </w:r>
      <w:r w:rsidRPr="00A15B3C">
        <w:rPr>
          <w:rFonts w:ascii="Times New Roman" w:hAnsi="Times New Roman" w:cs="Times New Roman"/>
          <w:bCs/>
        </w:rPr>
        <w:t> 17.11 (2013): 2156-15</w:t>
      </w:r>
      <w:r>
        <w:rPr>
          <w:rFonts w:ascii="Times New Roman" w:hAnsi="Times New Roman" w:cs="Times New Roman"/>
          <w:bCs/>
        </w:rPr>
        <w:t>9.</w:t>
      </w:r>
    </w:p>
    <w:p w:rsidR="005A55FB" w:rsidRPr="005A55FB" w:rsidRDefault="005A55FB" w:rsidP="005A55FB">
      <w:pPr>
        <w:rPr>
          <w:rFonts w:ascii="Times New Roman" w:hAnsi="Times New Roman" w:cs="Times New Roman"/>
          <w:b/>
          <w:bCs/>
        </w:rPr>
      </w:pPr>
    </w:p>
    <w:p w:rsidR="001F67FB" w:rsidRDefault="001F67FB" w:rsidP="005A55FB">
      <w:pPr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Default="001F67FB" w:rsidP="001F7162">
      <w:pPr>
        <w:jc w:val="center"/>
        <w:rPr>
          <w:rFonts w:ascii="Times New Roman" w:hAnsi="Times New Roman" w:cs="Times New Roman"/>
        </w:rPr>
      </w:pPr>
    </w:p>
    <w:p w:rsidR="001F67FB" w:rsidRPr="001F7162" w:rsidRDefault="001F67FB" w:rsidP="001F7162">
      <w:pPr>
        <w:jc w:val="center"/>
        <w:rPr>
          <w:rFonts w:ascii="Times New Roman" w:hAnsi="Times New Roman" w:cs="Times New Roman"/>
        </w:rPr>
      </w:pPr>
    </w:p>
    <w:sectPr w:rsidR="001F67FB" w:rsidRPr="001F7162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1EB" w:rsidRDefault="004571EB" w:rsidP="001F7162">
      <w:pPr>
        <w:spacing w:after="0" w:line="240" w:lineRule="auto"/>
      </w:pPr>
      <w:r>
        <w:separator/>
      </w:r>
    </w:p>
  </w:endnote>
  <w:endnote w:type="continuationSeparator" w:id="0">
    <w:p w:rsidR="004571EB" w:rsidRDefault="004571EB" w:rsidP="001F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1EB" w:rsidRDefault="004571EB" w:rsidP="001F7162">
      <w:pPr>
        <w:spacing w:after="0" w:line="240" w:lineRule="auto"/>
      </w:pPr>
      <w:r>
        <w:separator/>
      </w:r>
    </w:p>
  </w:footnote>
  <w:footnote w:type="continuationSeparator" w:id="0">
    <w:p w:rsidR="004571EB" w:rsidRDefault="004571EB" w:rsidP="001F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162" w:rsidRDefault="001F7162">
    <w:pPr>
      <w:pStyle w:val="Header"/>
    </w:pPr>
    <w:r>
      <w:t>Jun Xiang</w:t>
    </w:r>
  </w:p>
  <w:p w:rsidR="001F7162" w:rsidRDefault="001F7162">
    <w:pPr>
      <w:pStyle w:val="Header"/>
    </w:pPr>
    <w:r>
      <w:t>3/6/2017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8A"/>
    <w:rsid w:val="00146620"/>
    <w:rsid w:val="001F67FB"/>
    <w:rsid w:val="001F7162"/>
    <w:rsid w:val="0026321C"/>
    <w:rsid w:val="003772B1"/>
    <w:rsid w:val="003E01BD"/>
    <w:rsid w:val="004571EB"/>
    <w:rsid w:val="0047787A"/>
    <w:rsid w:val="005A27D5"/>
    <w:rsid w:val="005A55FB"/>
    <w:rsid w:val="005E15C8"/>
    <w:rsid w:val="00634424"/>
    <w:rsid w:val="00846665"/>
    <w:rsid w:val="008F2744"/>
    <w:rsid w:val="009A4412"/>
    <w:rsid w:val="00A15B3C"/>
    <w:rsid w:val="00A264CE"/>
    <w:rsid w:val="00AC548A"/>
    <w:rsid w:val="00D26A4E"/>
    <w:rsid w:val="00E4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A3B45"/>
  <w15:chartTrackingRefBased/>
  <w15:docId w15:val="{88F0AAB0-50CD-40BB-9F2A-01850715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2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1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162"/>
  </w:style>
  <w:style w:type="paragraph" w:styleId="Footer">
    <w:name w:val="footer"/>
    <w:basedOn w:val="Normal"/>
    <w:link w:val="FooterChar"/>
    <w:uiPriority w:val="99"/>
    <w:unhideWhenUsed/>
    <w:rsid w:val="001F71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162"/>
  </w:style>
  <w:style w:type="character" w:styleId="Hyperlink">
    <w:name w:val="Hyperlink"/>
    <w:basedOn w:val="DefaultParagraphFont"/>
    <w:uiPriority w:val="99"/>
    <w:unhideWhenUsed/>
    <w:rsid w:val="005A55F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2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ciencedirect.com/science/journal/18787789/7/supp/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direct.com/science/journal/1878778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Xiang</dc:creator>
  <cp:keywords/>
  <dc:description/>
  <cp:lastModifiedBy>Jun Xiang</cp:lastModifiedBy>
  <cp:revision>4</cp:revision>
  <dcterms:created xsi:type="dcterms:W3CDTF">2017-03-06T13:46:00Z</dcterms:created>
  <dcterms:modified xsi:type="dcterms:W3CDTF">2017-03-06T16:22:00Z</dcterms:modified>
</cp:coreProperties>
</file>